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FDB26" w14:textId="77777777" w:rsidR="00412912" w:rsidRDefault="00412912" w:rsidP="001B1724">
      <w:pPr>
        <w:spacing w:line="276" w:lineRule="auto"/>
        <w:jc w:val="center"/>
        <w:rPr>
          <w:rFonts w:ascii="Arial" w:hAnsi="Arial" w:cs="Arial"/>
          <w:b/>
          <w:smallCaps/>
        </w:rPr>
      </w:pPr>
    </w:p>
    <w:p w14:paraId="6266D913" w14:textId="38A84A61" w:rsidR="00D36C59" w:rsidRPr="00D36C59" w:rsidRDefault="00D36C59" w:rsidP="001B1724">
      <w:pPr>
        <w:spacing w:line="276" w:lineRule="auto"/>
        <w:jc w:val="center"/>
        <w:rPr>
          <w:rFonts w:ascii="Arial" w:hAnsi="Arial" w:cs="Arial"/>
          <w:b/>
        </w:rPr>
      </w:pPr>
      <w:r w:rsidRPr="00D36C59">
        <w:rPr>
          <w:rFonts w:ascii="Arial" w:hAnsi="Arial" w:cs="Arial"/>
          <w:b/>
        </w:rPr>
        <w:t xml:space="preserve">Comunicato Stampa </w:t>
      </w:r>
    </w:p>
    <w:p w14:paraId="365C256D" w14:textId="77777777" w:rsidR="00BE1E7C" w:rsidRDefault="00B978E3" w:rsidP="00ED26C9">
      <w:pPr>
        <w:spacing w:after="0" w:line="276" w:lineRule="auto"/>
        <w:jc w:val="center"/>
        <w:rPr>
          <w:rFonts w:ascii="Arial" w:hAnsi="Arial" w:cs="Arial"/>
          <w:b/>
        </w:rPr>
      </w:pPr>
      <w:r w:rsidRPr="00BE1E7C">
        <w:rPr>
          <w:rFonts w:ascii="Arial" w:hAnsi="Arial" w:cs="Arial"/>
          <w:b/>
        </w:rPr>
        <w:t xml:space="preserve">DAL DELIVERY ALIMENTARE AL PHARMA, DALL’AUTOMOTIVE ALL’E-COMMERCE: </w:t>
      </w:r>
    </w:p>
    <w:p w14:paraId="2B3A4920" w14:textId="777807EC" w:rsidR="00D36C59" w:rsidRDefault="00BE1E7C" w:rsidP="00BE1E7C">
      <w:pPr>
        <w:spacing w:after="0" w:line="276" w:lineRule="auto"/>
        <w:jc w:val="center"/>
        <w:rPr>
          <w:rFonts w:ascii="Arial" w:hAnsi="Arial" w:cs="Arial"/>
          <w:b/>
        </w:rPr>
      </w:pPr>
      <w:r w:rsidRPr="00BE1E7C">
        <w:rPr>
          <w:rFonts w:ascii="Arial" w:hAnsi="Arial" w:cs="Arial"/>
          <w:b/>
        </w:rPr>
        <w:t xml:space="preserve">REDBOX SI AFFIDA ALLA TECNOLOGIA ZUND </w:t>
      </w:r>
      <w:r w:rsidR="00B978E3" w:rsidRPr="00BE1E7C">
        <w:rPr>
          <w:rFonts w:ascii="Arial" w:hAnsi="Arial" w:cs="Arial"/>
          <w:b/>
        </w:rPr>
        <w:t xml:space="preserve">PER PORTARE INNOVAZIONE NEL PACKAGING DESIGN </w:t>
      </w:r>
    </w:p>
    <w:p w14:paraId="6D569D5C" w14:textId="77777777" w:rsidR="00BE1E7C" w:rsidRPr="00BE1E7C" w:rsidRDefault="00BE1E7C" w:rsidP="00BE1E7C">
      <w:pPr>
        <w:spacing w:after="0" w:line="276" w:lineRule="auto"/>
        <w:jc w:val="center"/>
        <w:rPr>
          <w:rFonts w:ascii="Arial" w:hAnsi="Arial" w:cs="Arial"/>
          <w:b/>
        </w:rPr>
      </w:pPr>
    </w:p>
    <w:p w14:paraId="4EE50FE7" w14:textId="1FA2288F" w:rsidR="00F11892" w:rsidRPr="00F11892" w:rsidRDefault="001629E3" w:rsidP="007A58F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  <w:b/>
          <w:bCs/>
          <w:i/>
          <w:iCs/>
        </w:rPr>
        <w:t>18</w:t>
      </w:r>
      <w:bookmarkStart w:id="0" w:name="_GoBack"/>
      <w:bookmarkEnd w:id="0"/>
      <w:r w:rsidR="000D2D93" w:rsidRPr="000D2D93">
        <w:rPr>
          <w:rFonts w:ascii="Arial" w:hAnsi="Arial" w:cs="Arial"/>
          <w:b/>
          <w:bCs/>
          <w:i/>
          <w:iCs/>
        </w:rPr>
        <w:t xml:space="preserve"> febbraio</w:t>
      </w:r>
      <w:r w:rsidR="001B1724" w:rsidRPr="000D2D93">
        <w:rPr>
          <w:rFonts w:ascii="Arial" w:hAnsi="Arial" w:cs="Arial"/>
          <w:b/>
          <w:bCs/>
          <w:i/>
          <w:iCs/>
        </w:rPr>
        <w:t xml:space="preserve"> 20</w:t>
      </w:r>
      <w:r w:rsidR="001C75A2" w:rsidRPr="000D2D93">
        <w:rPr>
          <w:rFonts w:ascii="Arial" w:hAnsi="Arial" w:cs="Arial"/>
          <w:b/>
          <w:bCs/>
          <w:i/>
          <w:iCs/>
        </w:rPr>
        <w:t>21</w:t>
      </w:r>
      <w:r w:rsidR="001B1724" w:rsidRPr="000D2D93">
        <w:rPr>
          <w:rFonts w:ascii="Arial" w:hAnsi="Arial" w:cs="Arial"/>
          <w:b/>
          <w:bCs/>
          <w:i/>
          <w:iCs/>
        </w:rPr>
        <w:t>:</w:t>
      </w:r>
      <w:r w:rsidR="001B1724" w:rsidRPr="000D2D93">
        <w:rPr>
          <w:rFonts w:ascii="Arial" w:hAnsi="Arial" w:cs="Arial"/>
        </w:rPr>
        <w:t xml:space="preserve"> </w:t>
      </w:r>
      <w:r w:rsidR="006B12AA">
        <w:rPr>
          <w:rFonts w:ascii="Arial" w:eastAsia="Times New Roman" w:hAnsi="Arial" w:cs="Arial"/>
          <w:lang w:eastAsia="it-IT"/>
        </w:rPr>
        <w:t>P</w:t>
      </w:r>
      <w:r w:rsidR="006B12AA" w:rsidRPr="00F11892">
        <w:rPr>
          <w:rFonts w:ascii="Arial" w:eastAsia="Times New Roman" w:hAnsi="Arial" w:cs="Arial"/>
          <w:lang w:eastAsia="it-IT"/>
        </w:rPr>
        <w:t xml:space="preserve">unto di riferimento per noti brand </w:t>
      </w:r>
      <w:r w:rsidR="006B12AA">
        <w:rPr>
          <w:rFonts w:ascii="Arial" w:eastAsia="Times New Roman" w:hAnsi="Arial" w:cs="Arial"/>
          <w:lang w:eastAsia="it-IT"/>
        </w:rPr>
        <w:t xml:space="preserve">internazionali, </w:t>
      </w:r>
      <w:hyperlink r:id="rId8" w:history="1">
        <w:r w:rsidR="00F11892" w:rsidRPr="00785492">
          <w:rPr>
            <w:rStyle w:val="Collegamentoipertestuale"/>
            <w:rFonts w:ascii="Arial" w:eastAsia="Times New Roman" w:hAnsi="Arial" w:cs="Arial"/>
            <w:b/>
            <w:bCs/>
            <w:lang w:eastAsia="it-IT"/>
          </w:rPr>
          <w:t>Redbox</w:t>
        </w:r>
      </w:hyperlink>
      <w:r w:rsidR="00F11892" w:rsidRPr="00F11892">
        <w:rPr>
          <w:rFonts w:ascii="Arial" w:eastAsia="Times New Roman" w:hAnsi="Arial" w:cs="Arial"/>
          <w:lang w:eastAsia="it-IT"/>
        </w:rPr>
        <w:t xml:space="preserve"> </w:t>
      </w:r>
      <w:r w:rsidR="006B12AA">
        <w:rPr>
          <w:rFonts w:ascii="Arial" w:eastAsia="Times New Roman" w:hAnsi="Arial" w:cs="Arial"/>
          <w:lang w:eastAsia="it-IT"/>
        </w:rPr>
        <w:t>crea</w:t>
      </w:r>
      <w:r w:rsidR="00F11892" w:rsidRPr="00F11892">
        <w:rPr>
          <w:rFonts w:ascii="Arial" w:eastAsia="Times New Roman" w:hAnsi="Arial" w:cs="Arial"/>
          <w:lang w:eastAsia="it-IT"/>
        </w:rPr>
        <w:t xml:space="preserve"> soluzioni di</w:t>
      </w:r>
      <w:r w:rsidR="00F11892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>packaging</w:t>
      </w:r>
      <w:r w:rsidR="00F11892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 xml:space="preserve">innovativi, </w:t>
      </w:r>
      <w:r w:rsidR="006B12AA">
        <w:rPr>
          <w:rFonts w:ascii="Arial" w:eastAsia="Times New Roman" w:hAnsi="Arial" w:cs="Arial"/>
          <w:lang w:eastAsia="it-IT"/>
        </w:rPr>
        <w:t>sviluppa</w:t>
      </w:r>
      <w:r w:rsidR="00F11892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>materiali</w:t>
      </w:r>
      <w:r w:rsidR="00F11892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>POP</w:t>
      </w:r>
      <w:r w:rsidR="00F11892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 xml:space="preserve">e </w:t>
      </w:r>
      <w:r w:rsidR="006B12AA">
        <w:rPr>
          <w:rFonts w:ascii="Arial" w:eastAsia="Times New Roman" w:hAnsi="Arial" w:cs="Arial"/>
          <w:lang w:eastAsia="it-IT"/>
        </w:rPr>
        <w:t xml:space="preserve">gestisce </w:t>
      </w:r>
      <w:r w:rsidR="00F11892" w:rsidRPr="00F11892">
        <w:rPr>
          <w:rFonts w:ascii="Arial" w:eastAsia="Times New Roman" w:hAnsi="Arial" w:cs="Arial"/>
          <w:lang w:eastAsia="it-IT"/>
        </w:rPr>
        <w:t>servizi di co-</w:t>
      </w:r>
      <w:proofErr w:type="spellStart"/>
      <w:r w:rsidR="00F11892" w:rsidRPr="00F11892">
        <w:rPr>
          <w:rFonts w:ascii="Arial" w:eastAsia="Times New Roman" w:hAnsi="Arial" w:cs="Arial"/>
          <w:lang w:eastAsia="it-IT"/>
        </w:rPr>
        <w:t>packing</w:t>
      </w:r>
      <w:proofErr w:type="spellEnd"/>
      <w:r w:rsidR="00F11892">
        <w:rPr>
          <w:rFonts w:ascii="Arial" w:eastAsia="Times New Roman" w:hAnsi="Arial" w:cs="Arial"/>
          <w:lang w:eastAsia="it-IT"/>
        </w:rPr>
        <w:t>.</w:t>
      </w:r>
      <w:r w:rsidR="007A58F4">
        <w:rPr>
          <w:rFonts w:ascii="Arial" w:eastAsia="Times New Roman" w:hAnsi="Arial" w:cs="Arial"/>
          <w:lang w:eastAsia="it-IT"/>
        </w:rPr>
        <w:t xml:space="preserve"> </w:t>
      </w:r>
      <w:r w:rsidR="00F11892" w:rsidRPr="00F11892">
        <w:rPr>
          <w:rFonts w:ascii="Arial" w:eastAsia="Times New Roman" w:hAnsi="Arial" w:cs="Arial"/>
          <w:lang w:eastAsia="it-IT"/>
        </w:rPr>
        <w:t>L’azienda è strutturata per accompagnare il cliente in ogni fase del progetto</w:t>
      </w:r>
      <w:r w:rsidR="007A58F4">
        <w:rPr>
          <w:rFonts w:ascii="Arial" w:eastAsia="Times New Roman" w:hAnsi="Arial" w:cs="Arial"/>
          <w:lang w:eastAsia="it-IT"/>
        </w:rPr>
        <w:t>,</w:t>
      </w:r>
      <w:r w:rsidR="00F11892" w:rsidRPr="00F11892">
        <w:rPr>
          <w:rFonts w:ascii="Arial" w:eastAsia="Times New Roman" w:hAnsi="Arial" w:cs="Arial"/>
          <w:lang w:eastAsia="it-IT"/>
        </w:rPr>
        <w:t xml:space="preserve"> da quella creativa a quella logistica</w:t>
      </w:r>
      <w:r w:rsidR="007A58F4">
        <w:rPr>
          <w:rFonts w:ascii="Arial" w:eastAsia="Times New Roman" w:hAnsi="Arial" w:cs="Arial"/>
          <w:lang w:eastAsia="it-IT"/>
        </w:rPr>
        <w:t>, offrendo</w:t>
      </w:r>
      <w:r w:rsidR="00F11892" w:rsidRPr="00F11892">
        <w:rPr>
          <w:rFonts w:ascii="Arial" w:eastAsia="Times New Roman" w:hAnsi="Arial" w:cs="Arial"/>
          <w:lang w:eastAsia="it-IT"/>
        </w:rPr>
        <w:t xml:space="preserve"> soluzioni personalizzate e tecnologicamente all’avanguardia frutto </w:t>
      </w:r>
      <w:r w:rsidR="00FD2952">
        <w:rPr>
          <w:rFonts w:ascii="Arial" w:eastAsia="Times New Roman" w:hAnsi="Arial" w:cs="Arial"/>
          <w:lang w:eastAsia="it-IT"/>
        </w:rPr>
        <w:t xml:space="preserve">del grande impegno riposto in </w:t>
      </w:r>
      <w:r w:rsidR="00F11892" w:rsidRPr="00F11892">
        <w:rPr>
          <w:rFonts w:ascii="Arial" w:eastAsia="Times New Roman" w:hAnsi="Arial" w:cs="Arial"/>
          <w:lang w:eastAsia="it-IT"/>
        </w:rPr>
        <w:t xml:space="preserve">ricerca </w:t>
      </w:r>
      <w:r w:rsidR="00FD2952">
        <w:rPr>
          <w:rFonts w:ascii="Arial" w:eastAsia="Times New Roman" w:hAnsi="Arial" w:cs="Arial"/>
          <w:lang w:eastAsia="it-IT"/>
        </w:rPr>
        <w:t>e sperimentazione</w:t>
      </w:r>
      <w:r w:rsidR="00F11892" w:rsidRPr="00F11892">
        <w:rPr>
          <w:rFonts w:ascii="Arial" w:eastAsia="Times New Roman" w:hAnsi="Arial" w:cs="Arial"/>
          <w:lang w:eastAsia="it-IT"/>
        </w:rPr>
        <w:t>.</w:t>
      </w:r>
    </w:p>
    <w:p w14:paraId="78E33214" w14:textId="109DF4AB" w:rsidR="00480E80" w:rsidRDefault="00FD2952" w:rsidP="008F230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La</w:t>
      </w:r>
      <w:r w:rsidR="00480E80" w:rsidRPr="00480E80">
        <w:rPr>
          <w:rFonts w:ascii="Arial" w:hAnsi="Arial" w:cs="Arial"/>
          <w:shd w:val="clear" w:color="auto" w:fill="FFFFFF"/>
        </w:rPr>
        <w:t xml:space="preserve"> continua voglia di innovare</w:t>
      </w:r>
      <w:r>
        <w:rPr>
          <w:rFonts w:ascii="Arial" w:hAnsi="Arial" w:cs="Arial"/>
          <w:shd w:val="clear" w:color="auto" w:fill="FFFFFF"/>
        </w:rPr>
        <w:t>,</w:t>
      </w:r>
      <w:r w:rsidR="00480E80" w:rsidRPr="00480E80">
        <w:rPr>
          <w:rFonts w:ascii="Arial" w:hAnsi="Arial" w:cs="Arial"/>
          <w:shd w:val="clear" w:color="auto" w:fill="FFFFFF"/>
        </w:rPr>
        <w:t xml:space="preserve"> unita ad una sana ambizione</w:t>
      </w:r>
      <w:r>
        <w:rPr>
          <w:rFonts w:ascii="Arial" w:hAnsi="Arial" w:cs="Arial"/>
          <w:shd w:val="clear" w:color="auto" w:fill="FFFFFF"/>
        </w:rPr>
        <w:t>,</w:t>
      </w:r>
      <w:r w:rsidR="00480E80" w:rsidRPr="00480E80">
        <w:rPr>
          <w:rFonts w:ascii="Arial" w:hAnsi="Arial" w:cs="Arial"/>
          <w:shd w:val="clear" w:color="auto" w:fill="FFFFFF"/>
        </w:rPr>
        <w:t xml:space="preserve"> ha portato </w:t>
      </w:r>
      <w:r w:rsidR="0017073C">
        <w:rPr>
          <w:rFonts w:ascii="Arial" w:hAnsi="Arial" w:cs="Arial"/>
          <w:shd w:val="clear" w:color="auto" w:fill="FFFFFF"/>
        </w:rPr>
        <w:t>Redbox</w:t>
      </w:r>
      <w:r w:rsidR="00480E80" w:rsidRPr="00480E80">
        <w:rPr>
          <w:rFonts w:ascii="Arial" w:hAnsi="Arial" w:cs="Arial"/>
          <w:shd w:val="clear" w:color="auto" w:fill="FFFFFF"/>
        </w:rPr>
        <w:t xml:space="preserve"> a distinguersi per il suo “</w:t>
      </w:r>
      <w:r w:rsidR="00480E80" w:rsidRPr="00480E80">
        <w:rPr>
          <w:rStyle w:val="Enfasicorsivo"/>
          <w:rFonts w:ascii="Arial" w:hAnsi="Arial" w:cs="Arial"/>
          <w:shd w:val="clear" w:color="auto" w:fill="FFFFFF"/>
        </w:rPr>
        <w:t xml:space="preserve">disruptive </w:t>
      </w:r>
      <w:proofErr w:type="spellStart"/>
      <w:r w:rsidR="00480E80" w:rsidRPr="00480E80">
        <w:rPr>
          <w:rStyle w:val="Enfasicorsivo"/>
          <w:rFonts w:ascii="Arial" w:hAnsi="Arial" w:cs="Arial"/>
          <w:shd w:val="clear" w:color="auto" w:fill="FFFFFF"/>
        </w:rPr>
        <w:t>approach</w:t>
      </w:r>
      <w:proofErr w:type="spellEnd"/>
      <w:r w:rsidR="00480E80" w:rsidRPr="00480E80"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>: p</w:t>
      </w:r>
      <w:r w:rsidR="00480E80" w:rsidRPr="00480E80">
        <w:rPr>
          <w:rFonts w:ascii="Arial" w:hAnsi="Arial" w:cs="Arial"/>
        </w:rPr>
        <w:t>rogetti innovativi di packaging design, prodotti brevettati e distribuzioni esclusive di materiali di engagement sul punto vendita</w:t>
      </w:r>
      <w:r>
        <w:rPr>
          <w:rFonts w:ascii="Arial" w:hAnsi="Arial" w:cs="Arial"/>
        </w:rPr>
        <w:t xml:space="preserve">. </w:t>
      </w:r>
      <w:r w:rsidR="006204B5">
        <w:rPr>
          <w:rFonts w:ascii="Arial" w:hAnsi="Arial" w:cs="Arial"/>
        </w:rPr>
        <w:t xml:space="preserve">Il tutto condito da grande attenzione alla qualità e costante sguardo all’innovazione. L’importanza della progettazione </w:t>
      </w:r>
      <w:r w:rsidR="00480E80">
        <w:rPr>
          <w:rFonts w:ascii="Arial" w:hAnsi="Arial" w:cs="Arial"/>
        </w:rPr>
        <w:t>incontra in R</w:t>
      </w:r>
      <w:r w:rsidR="00F11892">
        <w:rPr>
          <w:rFonts w:ascii="Arial" w:hAnsi="Arial" w:cs="Arial"/>
        </w:rPr>
        <w:t>e</w:t>
      </w:r>
      <w:r w:rsidR="00480E80">
        <w:rPr>
          <w:rFonts w:ascii="Arial" w:hAnsi="Arial" w:cs="Arial"/>
        </w:rPr>
        <w:t xml:space="preserve">dbox l’utilizzo delle più moderne tecnologie con le quali viene prodotta con efficienza e flessibilità ogni tipologia di imballaggio: dal food packaging al pharma, dal mass market </w:t>
      </w:r>
      <w:proofErr w:type="spellStart"/>
      <w:r w:rsidR="00480E80">
        <w:rPr>
          <w:rFonts w:ascii="Arial" w:hAnsi="Arial" w:cs="Arial"/>
        </w:rPr>
        <w:t>all’automotive</w:t>
      </w:r>
      <w:proofErr w:type="spellEnd"/>
      <w:r w:rsidR="00480E80">
        <w:rPr>
          <w:rFonts w:ascii="Arial" w:hAnsi="Arial" w:cs="Arial"/>
        </w:rPr>
        <w:t>, fino al delivery alimentare e all’e-commerce. Ogni step è c</w:t>
      </w:r>
      <w:r w:rsidR="00F11892">
        <w:rPr>
          <w:rFonts w:ascii="Arial" w:hAnsi="Arial" w:cs="Arial"/>
        </w:rPr>
        <w:t>u</w:t>
      </w:r>
      <w:r w:rsidR="00480E80">
        <w:rPr>
          <w:rFonts w:ascii="Arial" w:hAnsi="Arial" w:cs="Arial"/>
        </w:rPr>
        <w:t>rato ne</w:t>
      </w:r>
      <w:r w:rsidR="006204B5">
        <w:rPr>
          <w:rFonts w:ascii="Arial" w:hAnsi="Arial" w:cs="Arial"/>
        </w:rPr>
        <w:t>i</w:t>
      </w:r>
      <w:r w:rsidR="00480E80">
        <w:rPr>
          <w:rFonts w:ascii="Arial" w:hAnsi="Arial" w:cs="Arial"/>
        </w:rPr>
        <w:t xml:space="preserve"> minim</w:t>
      </w:r>
      <w:r w:rsidR="006204B5">
        <w:rPr>
          <w:rFonts w:ascii="Arial" w:hAnsi="Arial" w:cs="Arial"/>
        </w:rPr>
        <w:t>i</w:t>
      </w:r>
      <w:r w:rsidR="00480E80">
        <w:rPr>
          <w:rFonts w:ascii="Arial" w:hAnsi="Arial" w:cs="Arial"/>
        </w:rPr>
        <w:t xml:space="preserve"> dettagli, dalla </w:t>
      </w:r>
      <w:r w:rsidR="00F11892">
        <w:rPr>
          <w:rFonts w:ascii="Arial" w:hAnsi="Arial" w:cs="Arial"/>
        </w:rPr>
        <w:t xml:space="preserve">ricerca </w:t>
      </w:r>
      <w:r w:rsidR="00480E80">
        <w:rPr>
          <w:rFonts w:ascii="Arial" w:hAnsi="Arial" w:cs="Arial"/>
        </w:rPr>
        <w:t xml:space="preserve">dei materiali, con </w:t>
      </w:r>
      <w:r w:rsidR="00F11892">
        <w:rPr>
          <w:rFonts w:ascii="Arial" w:hAnsi="Arial" w:cs="Arial"/>
        </w:rPr>
        <w:t>particolare</w:t>
      </w:r>
      <w:r w:rsidR="00480E80">
        <w:rPr>
          <w:rFonts w:ascii="Arial" w:hAnsi="Arial" w:cs="Arial"/>
        </w:rPr>
        <w:t xml:space="preserve"> attenzione ai supporti compostabili ed ecologici</w:t>
      </w:r>
      <w:r w:rsidR="00F11892">
        <w:rPr>
          <w:rFonts w:ascii="Arial" w:hAnsi="Arial" w:cs="Arial"/>
        </w:rPr>
        <w:t xml:space="preserve">, </w:t>
      </w:r>
      <w:r w:rsidR="00043BCE">
        <w:rPr>
          <w:rFonts w:ascii="Arial" w:hAnsi="Arial" w:cs="Arial"/>
        </w:rPr>
        <w:t xml:space="preserve">fino </w:t>
      </w:r>
      <w:r w:rsidR="00F11892">
        <w:rPr>
          <w:rFonts w:ascii="Arial" w:hAnsi="Arial" w:cs="Arial"/>
        </w:rPr>
        <w:t>alla personalizzazione</w:t>
      </w:r>
      <w:r w:rsidR="00043BCE">
        <w:rPr>
          <w:rFonts w:ascii="Arial" w:hAnsi="Arial" w:cs="Arial"/>
        </w:rPr>
        <w:t>,</w:t>
      </w:r>
      <w:r w:rsidR="00F11892">
        <w:rPr>
          <w:rFonts w:ascii="Arial" w:hAnsi="Arial" w:cs="Arial"/>
        </w:rPr>
        <w:t xml:space="preserve"> che rend</w:t>
      </w:r>
      <w:r w:rsidR="00043BCE">
        <w:rPr>
          <w:rFonts w:ascii="Arial" w:hAnsi="Arial" w:cs="Arial"/>
        </w:rPr>
        <w:t>e</w:t>
      </w:r>
      <w:r w:rsidR="00F11892">
        <w:rPr>
          <w:rFonts w:ascii="Arial" w:hAnsi="Arial" w:cs="Arial"/>
        </w:rPr>
        <w:t xml:space="preserve"> l’</w:t>
      </w:r>
      <w:proofErr w:type="spellStart"/>
      <w:r w:rsidR="00F11892">
        <w:rPr>
          <w:rFonts w:ascii="Arial" w:hAnsi="Arial" w:cs="Arial"/>
        </w:rPr>
        <w:t>unboxing</w:t>
      </w:r>
      <w:proofErr w:type="spellEnd"/>
      <w:r w:rsidR="00F11892">
        <w:rPr>
          <w:rFonts w:ascii="Arial" w:hAnsi="Arial" w:cs="Arial"/>
        </w:rPr>
        <w:t xml:space="preserve"> </w:t>
      </w:r>
      <w:proofErr w:type="spellStart"/>
      <w:r w:rsidR="00F11892">
        <w:rPr>
          <w:rFonts w:ascii="Arial" w:hAnsi="Arial" w:cs="Arial"/>
        </w:rPr>
        <w:t>experience</w:t>
      </w:r>
      <w:proofErr w:type="spellEnd"/>
      <w:r w:rsidR="00F11892">
        <w:rPr>
          <w:rFonts w:ascii="Arial" w:hAnsi="Arial" w:cs="Arial"/>
        </w:rPr>
        <w:t xml:space="preserve"> memorabile, regalando emozioni anche a ch</w:t>
      </w:r>
      <w:r w:rsidR="00043BCE">
        <w:rPr>
          <w:rFonts w:ascii="Arial" w:hAnsi="Arial" w:cs="Arial"/>
        </w:rPr>
        <w:t xml:space="preserve">i </w:t>
      </w:r>
      <w:r w:rsidR="00F11892">
        <w:rPr>
          <w:rFonts w:ascii="Arial" w:hAnsi="Arial" w:cs="Arial"/>
        </w:rPr>
        <w:t>acquista online.</w:t>
      </w:r>
      <w:r w:rsidR="00A12A93">
        <w:rPr>
          <w:rFonts w:ascii="Arial" w:hAnsi="Arial" w:cs="Arial"/>
        </w:rPr>
        <w:t xml:space="preserve"> </w:t>
      </w:r>
    </w:p>
    <w:p w14:paraId="289C1662" w14:textId="322A30CE" w:rsidR="000B52EB" w:rsidRPr="000B52EB" w:rsidRDefault="00F11892" w:rsidP="008F230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Dall’esordio nel mondo dell’imballaggio negli anni </w:t>
      </w:r>
      <w:r w:rsidR="006204B5">
        <w:rPr>
          <w:rFonts w:ascii="Arial" w:hAnsi="Arial" w:cs="Arial"/>
        </w:rPr>
        <w:t>‘90</w:t>
      </w:r>
      <w:r>
        <w:rPr>
          <w:rFonts w:ascii="Arial" w:hAnsi="Arial" w:cs="Arial"/>
        </w:rPr>
        <w:t xml:space="preserve">, l’azienda è cresciuta esponenzialmente. Oggi serve </w:t>
      </w:r>
      <w:r w:rsidR="000E41D6">
        <w:rPr>
          <w:rFonts w:ascii="Arial" w:hAnsi="Arial" w:cs="Arial"/>
        </w:rPr>
        <w:t xml:space="preserve">una </w:t>
      </w:r>
      <w:r w:rsidR="005A0F38">
        <w:rPr>
          <w:rFonts w:ascii="Arial" w:hAnsi="Arial" w:cs="Arial"/>
        </w:rPr>
        <w:t xml:space="preserve">clientela globale </w:t>
      </w:r>
      <w:r>
        <w:rPr>
          <w:rFonts w:ascii="Arial" w:hAnsi="Arial" w:cs="Arial"/>
        </w:rPr>
        <w:t>da tre sedi dedicate alla progettazione e alla produzione</w:t>
      </w:r>
      <w:r w:rsidR="006204B5">
        <w:rPr>
          <w:rFonts w:ascii="Arial" w:hAnsi="Arial" w:cs="Arial"/>
        </w:rPr>
        <w:t>, quest’ultima</w:t>
      </w:r>
      <w:r>
        <w:rPr>
          <w:rFonts w:ascii="Arial" w:hAnsi="Arial" w:cs="Arial"/>
        </w:rPr>
        <w:t xml:space="preserve"> concentrata presso </w:t>
      </w:r>
      <w:r w:rsidR="006204B5">
        <w:rPr>
          <w:rFonts w:ascii="Arial" w:hAnsi="Arial" w:cs="Arial"/>
        </w:rPr>
        <w:t>gli stabilimenti</w:t>
      </w:r>
      <w:r>
        <w:rPr>
          <w:rFonts w:ascii="Arial" w:hAnsi="Arial" w:cs="Arial"/>
        </w:rPr>
        <w:t xml:space="preserve"> di </w:t>
      </w:r>
      <w:r w:rsidR="006204B5">
        <w:rPr>
          <w:rFonts w:ascii="Arial" w:hAnsi="Arial" w:cs="Arial"/>
        </w:rPr>
        <w:t>Mezzago e</w:t>
      </w:r>
      <w:r>
        <w:rPr>
          <w:rFonts w:ascii="Arial" w:hAnsi="Arial" w:cs="Arial"/>
        </w:rPr>
        <w:t xml:space="preserve"> Pomezia.</w:t>
      </w:r>
      <w:r w:rsidR="006204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Risale al 1997 l’installazione del primo plotter </w:t>
      </w:r>
      <w:hyperlink r:id="rId9" w:history="1">
        <w:r w:rsidRPr="00785492">
          <w:rPr>
            <w:rStyle w:val="Collegamentoipertestuale"/>
            <w:rFonts w:ascii="Arial" w:hAnsi="Arial" w:cs="Arial"/>
            <w:b/>
            <w:bCs/>
          </w:rPr>
          <w:t>Zund</w:t>
        </w:r>
      </w:hyperlink>
      <w:r>
        <w:rPr>
          <w:rFonts w:ascii="Arial" w:hAnsi="Arial" w:cs="Arial"/>
        </w:rPr>
        <w:t>, inizialmente destinato alla prototipazione. Da lì un sodalizio con il brand svizzero che è proseguito negli anni</w:t>
      </w:r>
      <w:r w:rsidR="00E009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accompagnando il potenziamento costante del reparto produttivo, che oggi vede installati 7 sistemi Zund.</w:t>
      </w:r>
      <w:r w:rsidR="005A0F38">
        <w:rPr>
          <w:rFonts w:ascii="Arial" w:hAnsi="Arial" w:cs="Arial"/>
        </w:rPr>
        <w:t xml:space="preserve"> </w:t>
      </w:r>
      <w:r w:rsidR="000E41D6">
        <w:rPr>
          <w:rFonts w:ascii="Arial" w:hAnsi="Arial" w:cs="Arial"/>
        </w:rPr>
        <w:t>“</w:t>
      </w:r>
      <w:r w:rsidR="000E41D6" w:rsidRPr="000E41D6">
        <w:rPr>
          <w:rFonts w:ascii="Arial" w:hAnsi="Arial" w:cs="Arial"/>
          <w:i/>
          <w:iCs/>
        </w:rPr>
        <w:t xml:space="preserve">Utilizziamo </w:t>
      </w:r>
      <w:r w:rsidR="00E0091C">
        <w:rPr>
          <w:rFonts w:ascii="Arial" w:hAnsi="Arial" w:cs="Arial"/>
          <w:i/>
          <w:iCs/>
        </w:rPr>
        <w:t>i tavoli da taglio</w:t>
      </w:r>
      <w:r w:rsidR="000E41D6" w:rsidRPr="000E41D6">
        <w:rPr>
          <w:rFonts w:ascii="Arial" w:hAnsi="Arial" w:cs="Arial"/>
          <w:i/>
          <w:iCs/>
        </w:rPr>
        <w:t xml:space="preserve"> in diversi step </w:t>
      </w:r>
      <w:r w:rsidR="007D6ADE">
        <w:rPr>
          <w:rFonts w:ascii="Arial" w:hAnsi="Arial" w:cs="Arial"/>
          <w:i/>
          <w:iCs/>
        </w:rPr>
        <w:t>della filiera</w:t>
      </w:r>
      <w:r w:rsidR="000E41D6" w:rsidRPr="000E41D6">
        <w:rPr>
          <w:rFonts w:ascii="Arial" w:hAnsi="Arial" w:cs="Arial"/>
          <w:i/>
          <w:iCs/>
        </w:rPr>
        <w:t>, dalla sperimentazione alla prototipazione, fino alla produzione vera e propria</w:t>
      </w:r>
      <w:r w:rsidR="007D6ADE">
        <w:rPr>
          <w:rFonts w:ascii="Arial" w:hAnsi="Arial" w:cs="Arial"/>
          <w:i/>
          <w:iCs/>
        </w:rPr>
        <w:t>”,</w:t>
      </w:r>
      <w:r w:rsidR="007D6ADE" w:rsidRPr="007D6ADE">
        <w:rPr>
          <w:rFonts w:ascii="Arial" w:hAnsi="Arial" w:cs="Arial"/>
        </w:rPr>
        <w:t xml:space="preserve"> </w:t>
      </w:r>
      <w:r w:rsidR="007D6ADE">
        <w:rPr>
          <w:rFonts w:ascii="Arial" w:hAnsi="Arial" w:cs="Arial"/>
        </w:rPr>
        <w:t xml:space="preserve">spiega </w:t>
      </w:r>
      <w:r w:rsidR="007D6ADE" w:rsidRPr="00785492">
        <w:rPr>
          <w:rFonts w:ascii="Arial" w:hAnsi="Arial" w:cs="Arial"/>
          <w:b/>
          <w:bCs/>
        </w:rPr>
        <w:t>Diego Meuti</w:t>
      </w:r>
      <w:r w:rsidR="007D6ADE">
        <w:rPr>
          <w:rFonts w:ascii="Arial" w:hAnsi="Arial" w:cs="Arial"/>
        </w:rPr>
        <w:t>, effervescente personalità frutto di una formazione internazionale e di oltre 15 anni in azienda a fianco del padre, fondatore di Redbox</w:t>
      </w:r>
      <w:r w:rsidR="007D6ADE">
        <w:rPr>
          <w:rFonts w:ascii="Arial" w:hAnsi="Arial" w:cs="Arial"/>
          <w:i/>
          <w:iCs/>
        </w:rPr>
        <w:t>.</w:t>
      </w:r>
      <w:r w:rsidR="000E41D6">
        <w:rPr>
          <w:rFonts w:ascii="Arial" w:hAnsi="Arial" w:cs="Arial"/>
          <w:i/>
          <w:iCs/>
        </w:rPr>
        <w:t xml:space="preserve"> </w:t>
      </w:r>
    </w:p>
    <w:p w14:paraId="531E968F" w14:textId="371E8FE1" w:rsidR="000E41D6" w:rsidRDefault="007D6ADE" w:rsidP="008F230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“</w:t>
      </w:r>
      <w:r w:rsidR="00E0091C">
        <w:rPr>
          <w:rFonts w:ascii="Arial" w:hAnsi="Arial" w:cs="Arial"/>
          <w:i/>
          <w:iCs/>
        </w:rPr>
        <w:t>Nel tempo a</w:t>
      </w:r>
      <w:r w:rsidR="000E41D6">
        <w:rPr>
          <w:rFonts w:ascii="Arial" w:hAnsi="Arial" w:cs="Arial"/>
          <w:i/>
          <w:iCs/>
        </w:rPr>
        <w:t xml:space="preserve">bbiamo invertito il concetto di azienda tradizionale: </w:t>
      </w:r>
      <w:r w:rsidR="00E0091C">
        <w:rPr>
          <w:rFonts w:ascii="Arial" w:hAnsi="Arial" w:cs="Arial"/>
          <w:i/>
          <w:iCs/>
        </w:rPr>
        <w:t xml:space="preserve">oggi </w:t>
      </w:r>
      <w:r w:rsidR="000B52EB">
        <w:rPr>
          <w:rFonts w:ascii="Arial" w:hAnsi="Arial" w:cs="Arial"/>
          <w:i/>
          <w:iCs/>
        </w:rPr>
        <w:t>siamo</w:t>
      </w:r>
      <w:r w:rsidR="000E41D6">
        <w:rPr>
          <w:rFonts w:ascii="Arial" w:hAnsi="Arial" w:cs="Arial"/>
          <w:i/>
          <w:iCs/>
        </w:rPr>
        <w:t xml:space="preserve"> un’agenzia che produce</w:t>
      </w:r>
      <w:r w:rsidR="00A07B88">
        <w:rPr>
          <w:rFonts w:ascii="Arial" w:hAnsi="Arial" w:cs="Arial"/>
          <w:i/>
          <w:iCs/>
        </w:rPr>
        <w:t>. P</w:t>
      </w:r>
      <w:r w:rsidR="00285756">
        <w:rPr>
          <w:rFonts w:ascii="Arial" w:hAnsi="Arial" w:cs="Arial"/>
          <w:i/>
          <w:iCs/>
        </w:rPr>
        <w:t xml:space="preserve">roprio per le nostre peculiarità siamo stati scelti quale display </w:t>
      </w:r>
      <w:proofErr w:type="spellStart"/>
      <w:r w:rsidR="00285756">
        <w:rPr>
          <w:rFonts w:ascii="Arial" w:hAnsi="Arial" w:cs="Arial"/>
          <w:i/>
          <w:iCs/>
        </w:rPr>
        <w:t>division</w:t>
      </w:r>
      <w:proofErr w:type="spellEnd"/>
      <w:r w:rsidR="00285756">
        <w:rPr>
          <w:rFonts w:ascii="Arial" w:hAnsi="Arial" w:cs="Arial"/>
          <w:i/>
          <w:iCs/>
        </w:rPr>
        <w:t xml:space="preserve"> ufficiale dal primo gruppo di carta a livello globale, ovvero International </w:t>
      </w:r>
      <w:proofErr w:type="spellStart"/>
      <w:r w:rsidR="00285756">
        <w:rPr>
          <w:rFonts w:ascii="Arial" w:hAnsi="Arial" w:cs="Arial"/>
          <w:i/>
          <w:iCs/>
        </w:rPr>
        <w:t>Paper</w:t>
      </w:r>
      <w:proofErr w:type="spellEnd"/>
      <w:r w:rsidR="00285756">
        <w:rPr>
          <w:rFonts w:ascii="Arial" w:hAnsi="Arial" w:cs="Arial"/>
          <w:i/>
          <w:iCs/>
        </w:rPr>
        <w:t>”</w:t>
      </w:r>
      <w:r w:rsidR="00A07B88">
        <w:rPr>
          <w:rFonts w:ascii="Arial" w:hAnsi="Arial" w:cs="Arial"/>
          <w:i/>
          <w:iCs/>
        </w:rPr>
        <w:t>,</w:t>
      </w:r>
      <w:r w:rsidR="000E41D6">
        <w:rPr>
          <w:rFonts w:ascii="Arial" w:hAnsi="Arial" w:cs="Arial"/>
        </w:rPr>
        <w:t xml:space="preserve"> aggiunge </w:t>
      </w:r>
      <w:proofErr w:type="spellStart"/>
      <w:r w:rsidR="000E41D6">
        <w:rPr>
          <w:rFonts w:ascii="Arial" w:hAnsi="Arial" w:cs="Arial"/>
        </w:rPr>
        <w:t>Meuti</w:t>
      </w:r>
      <w:proofErr w:type="spellEnd"/>
      <w:r w:rsidR="000E41D6">
        <w:rPr>
          <w:rFonts w:ascii="Arial" w:hAnsi="Arial" w:cs="Arial"/>
        </w:rPr>
        <w:t>. “</w:t>
      </w:r>
      <w:r w:rsidR="000E41D6" w:rsidRPr="000E41D6">
        <w:rPr>
          <w:rFonts w:ascii="Arial" w:hAnsi="Arial" w:cs="Arial"/>
          <w:i/>
          <w:iCs/>
        </w:rPr>
        <w:t>Molte delle soluzioni che proponiamo ai client</w:t>
      </w:r>
      <w:r w:rsidR="00BE2115">
        <w:rPr>
          <w:rFonts w:ascii="Arial" w:hAnsi="Arial" w:cs="Arial"/>
          <w:i/>
          <w:iCs/>
        </w:rPr>
        <w:t>i</w:t>
      </w:r>
      <w:r w:rsidR="000E41D6" w:rsidRPr="000E41D6">
        <w:rPr>
          <w:rFonts w:ascii="Arial" w:hAnsi="Arial" w:cs="Arial"/>
          <w:i/>
          <w:iCs/>
        </w:rPr>
        <w:t xml:space="preserve"> sono sviluppate e brevettate dai nostri designer, come l’apertura </w:t>
      </w:r>
      <w:r w:rsidR="00A07B88">
        <w:rPr>
          <w:rFonts w:ascii="Arial" w:hAnsi="Arial" w:cs="Arial"/>
          <w:i/>
          <w:iCs/>
        </w:rPr>
        <w:t>‘</w:t>
      </w:r>
      <w:r w:rsidR="000E41D6" w:rsidRPr="000E41D6">
        <w:rPr>
          <w:rFonts w:ascii="Arial" w:hAnsi="Arial" w:cs="Arial"/>
          <w:i/>
          <w:iCs/>
        </w:rPr>
        <w:t>Stress Free</w:t>
      </w:r>
      <w:r w:rsidR="00A07B88">
        <w:rPr>
          <w:rFonts w:ascii="Arial" w:hAnsi="Arial" w:cs="Arial"/>
          <w:i/>
          <w:iCs/>
        </w:rPr>
        <w:t>’</w:t>
      </w:r>
      <w:r w:rsidR="000E41D6" w:rsidRPr="000E41D6">
        <w:rPr>
          <w:rFonts w:ascii="Arial" w:hAnsi="Arial" w:cs="Arial"/>
          <w:i/>
          <w:iCs/>
        </w:rPr>
        <w:t xml:space="preserve"> che utilizziamo prevalentemente per l’imballaggio del vino o il cartone ondulato Digiboard per stampa digitale</w:t>
      </w:r>
      <w:r w:rsidR="00285756">
        <w:rPr>
          <w:rFonts w:ascii="Arial" w:hAnsi="Arial" w:cs="Arial"/>
          <w:i/>
          <w:iCs/>
        </w:rPr>
        <w:t>”</w:t>
      </w:r>
      <w:r w:rsidR="000E41D6" w:rsidRPr="000E41D6">
        <w:rPr>
          <w:rFonts w:ascii="Arial" w:hAnsi="Arial" w:cs="Arial"/>
          <w:i/>
          <w:iCs/>
        </w:rPr>
        <w:t xml:space="preserve">. </w:t>
      </w:r>
      <w:r w:rsidR="000E41D6" w:rsidRPr="000E41D6">
        <w:rPr>
          <w:rFonts w:ascii="Arial" w:hAnsi="Arial" w:cs="Arial"/>
        </w:rPr>
        <w:t>Un materiale che Redbox commercializzerà online, ma che ovviamente utilizzerà anche per i propri progetti</w:t>
      </w:r>
      <w:r w:rsidR="00A07B88">
        <w:rPr>
          <w:rFonts w:ascii="Arial" w:hAnsi="Arial" w:cs="Arial"/>
        </w:rPr>
        <w:t>,</w:t>
      </w:r>
      <w:r w:rsidR="000E41D6" w:rsidRPr="000E41D6">
        <w:rPr>
          <w:rFonts w:ascii="Arial" w:hAnsi="Arial" w:cs="Arial"/>
        </w:rPr>
        <w:t xml:space="preserve"> avendone già testato </w:t>
      </w:r>
      <w:r w:rsidR="00556FFC">
        <w:rPr>
          <w:rFonts w:ascii="Arial" w:hAnsi="Arial" w:cs="Arial"/>
        </w:rPr>
        <w:t xml:space="preserve">le </w:t>
      </w:r>
      <w:r w:rsidR="000E41D6" w:rsidRPr="000E41D6">
        <w:rPr>
          <w:rFonts w:ascii="Arial" w:hAnsi="Arial" w:cs="Arial"/>
        </w:rPr>
        <w:t>prestazioni in termini di resistenza e piegatura con i plotter Zund</w:t>
      </w:r>
      <w:r w:rsidR="00556FFC">
        <w:rPr>
          <w:rFonts w:ascii="Arial" w:hAnsi="Arial" w:cs="Arial"/>
        </w:rPr>
        <w:t xml:space="preserve">. </w:t>
      </w:r>
    </w:p>
    <w:p w14:paraId="53AB3153" w14:textId="393BD7A0" w:rsidR="00172E8A" w:rsidRPr="00172E8A" w:rsidRDefault="00556FFC" w:rsidP="00172E8A">
      <w:pPr>
        <w:spacing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Un’altra caratteristica esclusiva di Redbox è la grande versatilità progettuale e produttiva. “</w:t>
      </w:r>
      <w:r w:rsidRPr="00556FFC">
        <w:rPr>
          <w:rFonts w:ascii="Arial" w:hAnsi="Arial" w:cs="Arial"/>
          <w:i/>
          <w:iCs/>
        </w:rPr>
        <w:t>Lavoriamo con brand di settori merceologic</w:t>
      </w:r>
      <w:r w:rsidR="00172E8A">
        <w:rPr>
          <w:rFonts w:ascii="Arial" w:hAnsi="Arial" w:cs="Arial"/>
          <w:i/>
          <w:iCs/>
        </w:rPr>
        <w:t>i</w:t>
      </w:r>
      <w:r w:rsidRPr="00556FFC">
        <w:rPr>
          <w:rFonts w:ascii="Arial" w:hAnsi="Arial" w:cs="Arial"/>
          <w:i/>
          <w:iCs/>
        </w:rPr>
        <w:t xml:space="preserve"> molto diversi tra loro, dal lusso all’ortofrutta, ma il comun denominatore dei nostri interventi è l’approccio con cui gestiamo le commes</w:t>
      </w:r>
      <w:r>
        <w:rPr>
          <w:rFonts w:ascii="Arial" w:hAnsi="Arial" w:cs="Arial"/>
        </w:rPr>
        <w:t xml:space="preserve">se”. Soluzioni esclusive </w:t>
      </w:r>
      <w:r w:rsidR="00172E8A">
        <w:rPr>
          <w:rFonts w:ascii="Arial" w:hAnsi="Arial" w:cs="Arial"/>
        </w:rPr>
        <w:t xml:space="preserve">con una grande cura del design, dove Redbox porta tutto lo stile e il gusto </w:t>
      </w:r>
      <w:r w:rsidR="00E0091C">
        <w:rPr>
          <w:rFonts w:ascii="Arial" w:hAnsi="Arial" w:cs="Arial"/>
        </w:rPr>
        <w:t xml:space="preserve">del </w:t>
      </w:r>
      <w:r w:rsidR="00172E8A">
        <w:rPr>
          <w:rFonts w:ascii="Arial" w:hAnsi="Arial" w:cs="Arial"/>
        </w:rPr>
        <w:t>Made in Italy. “</w:t>
      </w:r>
      <w:r w:rsidR="00172E8A" w:rsidRPr="00172E8A">
        <w:rPr>
          <w:rFonts w:ascii="Arial" w:hAnsi="Arial" w:cs="Arial"/>
          <w:i/>
          <w:iCs/>
        </w:rPr>
        <w:t xml:space="preserve">Lavorando con </w:t>
      </w:r>
      <w:r w:rsidR="00E0091C">
        <w:rPr>
          <w:rFonts w:ascii="Arial" w:hAnsi="Arial" w:cs="Arial"/>
          <w:i/>
          <w:iCs/>
        </w:rPr>
        <w:t>marchi</w:t>
      </w:r>
      <w:r w:rsidR="00172E8A" w:rsidRPr="00172E8A">
        <w:rPr>
          <w:rFonts w:ascii="Arial" w:hAnsi="Arial" w:cs="Arial"/>
          <w:i/>
          <w:iCs/>
        </w:rPr>
        <w:t xml:space="preserve"> internazionali è importante garantire stabilità e conformità negli standard qualitativi. Per questo motivo</w:t>
      </w:r>
      <w:r w:rsidR="00A07B88">
        <w:rPr>
          <w:rFonts w:ascii="Arial" w:hAnsi="Arial" w:cs="Arial"/>
          <w:i/>
          <w:iCs/>
        </w:rPr>
        <w:t>,</w:t>
      </w:r>
      <w:r w:rsidR="00172E8A" w:rsidRPr="00172E8A">
        <w:rPr>
          <w:rFonts w:ascii="Arial" w:hAnsi="Arial" w:cs="Arial"/>
          <w:i/>
          <w:iCs/>
        </w:rPr>
        <w:t xml:space="preserve"> </w:t>
      </w:r>
      <w:r w:rsidR="00172E8A">
        <w:rPr>
          <w:rFonts w:ascii="Arial" w:hAnsi="Arial" w:cs="Arial"/>
          <w:i/>
          <w:iCs/>
        </w:rPr>
        <w:t xml:space="preserve">per il nostro reparto produttivo scegliamo </w:t>
      </w:r>
      <w:r w:rsidR="00043BCE">
        <w:rPr>
          <w:rFonts w:ascii="Arial" w:hAnsi="Arial" w:cs="Arial"/>
          <w:i/>
          <w:iCs/>
        </w:rPr>
        <w:t xml:space="preserve">solo </w:t>
      </w:r>
      <w:r w:rsidR="00172E8A">
        <w:rPr>
          <w:rFonts w:ascii="Arial" w:hAnsi="Arial" w:cs="Arial"/>
          <w:i/>
          <w:iCs/>
        </w:rPr>
        <w:t xml:space="preserve">brand leader </w:t>
      </w:r>
      <w:r w:rsidR="00172E8A">
        <w:rPr>
          <w:rFonts w:ascii="Arial" w:hAnsi="Arial" w:cs="Arial"/>
          <w:i/>
          <w:iCs/>
        </w:rPr>
        <w:lastRenderedPageBreak/>
        <w:t>di cui installiamo più sistemi</w:t>
      </w:r>
      <w:r w:rsidR="00043BCE">
        <w:rPr>
          <w:rFonts w:ascii="Arial" w:hAnsi="Arial" w:cs="Arial"/>
          <w:i/>
          <w:iCs/>
        </w:rPr>
        <w:t xml:space="preserve">, </w:t>
      </w:r>
      <w:r w:rsidR="00172E8A">
        <w:rPr>
          <w:rFonts w:ascii="Arial" w:hAnsi="Arial" w:cs="Arial"/>
          <w:i/>
          <w:iCs/>
        </w:rPr>
        <w:t xml:space="preserve">come </w:t>
      </w:r>
      <w:r w:rsidR="000B52EB">
        <w:rPr>
          <w:rFonts w:ascii="Arial" w:hAnsi="Arial" w:cs="Arial"/>
          <w:i/>
          <w:iCs/>
        </w:rPr>
        <w:t xml:space="preserve">è </w:t>
      </w:r>
      <w:r w:rsidR="00172E8A">
        <w:rPr>
          <w:rFonts w:ascii="Arial" w:hAnsi="Arial" w:cs="Arial"/>
          <w:i/>
          <w:iCs/>
        </w:rPr>
        <w:t>avvenuto per Zund. Questo ci garantisce, oltre all’efficienza produttiva, anche la stabilità nelle grandi commesse</w:t>
      </w:r>
      <w:r w:rsidR="00043BCE">
        <w:rPr>
          <w:rFonts w:ascii="Arial" w:hAnsi="Arial" w:cs="Arial"/>
          <w:i/>
          <w:iCs/>
        </w:rPr>
        <w:t>”</w:t>
      </w:r>
      <w:r w:rsidR="00172E8A">
        <w:rPr>
          <w:rFonts w:ascii="Arial" w:hAnsi="Arial" w:cs="Arial"/>
          <w:i/>
          <w:iCs/>
        </w:rPr>
        <w:t xml:space="preserve">. </w:t>
      </w:r>
    </w:p>
    <w:p w14:paraId="37869062" w14:textId="48378720" w:rsidR="00BE2115" w:rsidRDefault="00BE2115" w:rsidP="00172E8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Redbox è dunque un’azienda dal successo consolidato</w:t>
      </w:r>
      <w:r w:rsidR="000B52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 in fase di </w:t>
      </w:r>
      <w:r w:rsidR="000B52EB">
        <w:rPr>
          <w:rFonts w:ascii="Arial" w:hAnsi="Arial" w:cs="Arial"/>
        </w:rPr>
        <w:t xml:space="preserve">forte </w:t>
      </w:r>
      <w:r>
        <w:rPr>
          <w:rFonts w:ascii="Arial" w:hAnsi="Arial" w:cs="Arial"/>
        </w:rPr>
        <w:t xml:space="preserve">espansione, soprattutto in mercati in grande </w:t>
      </w:r>
      <w:r w:rsidR="000B52EB">
        <w:rPr>
          <w:rFonts w:ascii="Arial" w:hAnsi="Arial" w:cs="Arial"/>
        </w:rPr>
        <w:t xml:space="preserve">crescita </w:t>
      </w:r>
      <w:r>
        <w:rPr>
          <w:rFonts w:ascii="Arial" w:hAnsi="Arial" w:cs="Arial"/>
        </w:rPr>
        <w:t xml:space="preserve">come l’e-commerce. Il piano </w:t>
      </w:r>
      <w:r w:rsidR="000B52EB">
        <w:rPr>
          <w:rFonts w:ascii="Arial" w:hAnsi="Arial" w:cs="Arial"/>
        </w:rPr>
        <w:t>di sviluppo</w:t>
      </w:r>
      <w:r>
        <w:rPr>
          <w:rFonts w:ascii="Arial" w:hAnsi="Arial" w:cs="Arial"/>
        </w:rPr>
        <w:t xml:space="preserve"> di Redbox prevede imminenti novità sia in ambito organizzativo, sia in termini </w:t>
      </w:r>
      <w:r w:rsidR="000B52EB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offerta: dall</w:t>
      </w:r>
      <w:r w:rsidR="00E0091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0B52EB">
        <w:rPr>
          <w:rFonts w:ascii="Arial" w:hAnsi="Arial" w:cs="Arial"/>
        </w:rPr>
        <w:t>creazione</w:t>
      </w:r>
      <w:r>
        <w:rPr>
          <w:rFonts w:ascii="Arial" w:hAnsi="Arial" w:cs="Arial"/>
        </w:rPr>
        <w:t xml:space="preserve"> di un network produttivo europeo al lancio della bioplastica Earth Bi, fino all’installazione </w:t>
      </w:r>
      <w:r w:rsidR="00E0091C">
        <w:rPr>
          <w:rFonts w:ascii="Arial" w:hAnsi="Arial" w:cs="Arial"/>
        </w:rPr>
        <w:t xml:space="preserve">già annunciata </w:t>
      </w:r>
      <w:r>
        <w:rPr>
          <w:rFonts w:ascii="Arial" w:hAnsi="Arial" w:cs="Arial"/>
        </w:rPr>
        <w:t>dell’ottavo plotter Zund.</w:t>
      </w:r>
    </w:p>
    <w:p w14:paraId="3FE44D19" w14:textId="77777777" w:rsidR="007A58F4" w:rsidRDefault="007A58F4" w:rsidP="00172E8A">
      <w:pPr>
        <w:spacing w:line="276" w:lineRule="auto"/>
        <w:jc w:val="both"/>
        <w:rPr>
          <w:rFonts w:ascii="Arial" w:hAnsi="Arial" w:cs="Arial"/>
        </w:rPr>
      </w:pPr>
    </w:p>
    <w:p w14:paraId="734FB906" w14:textId="0D329E45" w:rsidR="0084490E" w:rsidRPr="000D2D93" w:rsidRDefault="0084490E" w:rsidP="008F230D">
      <w:pPr>
        <w:spacing w:line="276" w:lineRule="auto"/>
        <w:jc w:val="both"/>
        <w:rPr>
          <w:rFonts w:ascii="Arial" w:hAnsi="Arial" w:cs="Arial"/>
          <w:b/>
          <w:bCs/>
        </w:rPr>
      </w:pPr>
      <w:r w:rsidRPr="000D2D93">
        <w:rPr>
          <w:rFonts w:ascii="Arial" w:hAnsi="Arial" w:cs="Arial"/>
          <w:b/>
          <w:bCs/>
        </w:rPr>
        <w:t xml:space="preserve">Company </w:t>
      </w:r>
      <w:proofErr w:type="spellStart"/>
      <w:r w:rsidRPr="000D2D93">
        <w:rPr>
          <w:rFonts w:ascii="Arial" w:hAnsi="Arial" w:cs="Arial"/>
          <w:b/>
          <w:bCs/>
        </w:rPr>
        <w:t>profile</w:t>
      </w:r>
      <w:proofErr w:type="spellEnd"/>
      <w:r w:rsidR="000D2D93" w:rsidRPr="000D2D93">
        <w:rPr>
          <w:rFonts w:ascii="Arial" w:hAnsi="Arial" w:cs="Arial"/>
          <w:b/>
          <w:bCs/>
        </w:rPr>
        <w:t xml:space="preserve"> </w:t>
      </w:r>
      <w:proofErr w:type="spellStart"/>
      <w:r w:rsidR="000D2D93" w:rsidRPr="000D2D93">
        <w:rPr>
          <w:rFonts w:ascii="Arial" w:hAnsi="Arial" w:cs="Arial"/>
          <w:b/>
          <w:bCs/>
        </w:rPr>
        <w:t>Zund</w:t>
      </w:r>
      <w:proofErr w:type="spellEnd"/>
    </w:p>
    <w:p w14:paraId="5B4E39EE" w14:textId="0EC2CDDE" w:rsidR="00ED6D33" w:rsidRDefault="007C7B61" w:rsidP="001C7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</w:pPr>
      <w:r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Da oltre 3</w:t>
      </w:r>
      <w:r w:rsidR="00F170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5</w:t>
      </w:r>
      <w:r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anni 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Zund è leader mondiale nello sviluppo, produzione e distribuzione di cutter e sistemi d</w:t>
      </w:r>
      <w:r w:rsidR="007B5C1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taglio digitali multifunzione utilizzati nei più differenti settori produttivi. Un successo fondato sulle sofisticate tecnologie, sul design modulare e sull’eccellenza qualitativa che caratterizzano il brand svizzero, ma anche sulla grande attenzione </w:t>
      </w:r>
      <w:r w:rsidR="007B5C1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al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client</w:t>
      </w:r>
      <w:r w:rsidR="007B5C1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e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. Un asset strategico, che Zund ha tradotto concretamente anche in termini di capillarità e prossimità territoriale. Senza dimenticare la vocazione di azienda familiare, </w:t>
      </w:r>
      <w:proofErr w:type="spellStart"/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Zund</w:t>
      </w:r>
      <w:proofErr w:type="spellEnd"/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opera </w:t>
      </w:r>
      <w:proofErr w:type="spellStart"/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worldwide</w:t>
      </w:r>
      <w:proofErr w:type="spellEnd"/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con 11 filiali dislocate in altrettanti Stati del mondo. Tra queste</w:t>
      </w:r>
      <w:r w:rsidR="007B5C1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,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 </w:t>
      </w:r>
      <w:r w:rsidR="00ED6D33" w:rsidRPr="00D36C59">
        <w:rPr>
          <w:rFonts w:ascii="Arial" w:eastAsia="Times New Roman" w:hAnsi="Arial" w:cs="Arial"/>
          <w:b/>
          <w:color w:val="222222"/>
          <w:sz w:val="20"/>
          <w:szCs w:val="20"/>
          <w:lang w:eastAsia="it-IT"/>
        </w:rPr>
        <w:t>Zund Italia</w:t>
      </w:r>
      <w:r w:rsidR="00ED6D33" w:rsidRPr="00D36C59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, con sede a Valbrembo (BG), fondata nel 2014 con l’obiettivo di </w:t>
      </w:r>
      <w:r w:rsidR="00ED6D3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consolidare la leadership sul mercato nazionale. Con un installato attivo di circa 1.800 macchine e oltre 1.200 clienti, Zund si attesta come il più importante fornitore di tecnologie di taglio a livello italiano, anche grazie all’apertura di nuovi mercati verticali. Fiore all’occhiello della sede italiana, il Centro Demo costantemente implementato con le tecnologie più recenti per test personalizzati. Al suo fianco</w:t>
      </w:r>
      <w:r w:rsidR="007B5C1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,</w:t>
      </w:r>
      <w:r w:rsidR="00ED6D3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un ampio magazzino dove sono disponibili oltre il 95% dei pezzi di ricambio dei sistemi Zund attualmente installati in Italia. </w:t>
      </w:r>
      <w:r w:rsidR="009732F1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La produzione, 100% Swiss Made, è interamente realizzata presso il modernissimo </w:t>
      </w:r>
      <w:proofErr w:type="spellStart"/>
      <w:r w:rsidR="009732F1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headquarter</w:t>
      </w:r>
      <w:proofErr w:type="spellEnd"/>
      <w:r w:rsidR="009732F1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 di </w:t>
      </w:r>
      <w:proofErr w:type="spellStart"/>
      <w:r w:rsidR="009732F1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Altstätten</w:t>
      </w:r>
      <w:proofErr w:type="spellEnd"/>
      <w:r w:rsidR="009732F1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, nel rispetto dei più rigorosi criteri di sostenibilità sociale e ambientale. </w:t>
      </w:r>
      <w:r w:rsidR="00ED6D3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Tutte le filiali Zund operano </w:t>
      </w:r>
      <w:r w:rsidR="007B5C1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>sinergicamente</w:t>
      </w:r>
      <w:r w:rsidR="00ED6D33" w:rsidRPr="00D36C59"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  <w:t xml:space="preserve">, forti di un installato globale che ad oggi supera le 20.000 unità. </w:t>
      </w:r>
    </w:p>
    <w:p w14:paraId="64981BBA" w14:textId="77777777" w:rsidR="003A2FF2" w:rsidRPr="00D36C59" w:rsidRDefault="003A2FF2" w:rsidP="001C7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it-IT"/>
        </w:rPr>
      </w:pPr>
    </w:p>
    <w:p w14:paraId="32E1B67E" w14:textId="5D79A13D" w:rsidR="009732F1" w:rsidRDefault="009732F1" w:rsidP="00936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17"/>
        <w:gridCol w:w="5822"/>
      </w:tblGrid>
      <w:tr w:rsidR="00BA4CC0" w:rsidRPr="00285756" w14:paraId="0AA4F4A8" w14:textId="77777777" w:rsidTr="00536617">
        <w:trPr>
          <w:trHeight w:val="1498"/>
        </w:trPr>
        <w:tc>
          <w:tcPr>
            <w:tcW w:w="3817" w:type="dxa"/>
            <w:hideMark/>
          </w:tcPr>
          <w:p w14:paraId="4E69929B" w14:textId="77777777" w:rsidR="00BA4CC0" w:rsidRPr="009820C2" w:rsidRDefault="00BA4CC0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9820C2">
              <w:rPr>
                <w:rFonts w:ascii="Arial" w:hAnsi="Arial" w:cs="Arial"/>
                <w:b/>
                <w:sz w:val="20"/>
                <w:szCs w:val="22"/>
                <w:u w:val="single"/>
                <w:lang w:eastAsia="en-US"/>
              </w:rPr>
              <w:t>Per la stampa</w:t>
            </w:r>
            <w:r w:rsidRPr="009820C2">
              <w:rPr>
                <w:rFonts w:ascii="Arial" w:hAnsi="Arial" w:cs="Arial"/>
                <w:b/>
                <w:sz w:val="20"/>
                <w:szCs w:val="22"/>
                <w:lang w:eastAsia="en-US"/>
              </w:rPr>
              <w:t xml:space="preserve">: </w:t>
            </w:r>
          </w:p>
          <w:p w14:paraId="432A14DB" w14:textId="77777777" w:rsidR="00BA4CC0" w:rsidRPr="009820C2" w:rsidRDefault="00BA4CC0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9820C2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PINKOMMUNICATION</w:t>
            </w:r>
          </w:p>
          <w:p w14:paraId="406EF983" w14:textId="77777777" w:rsidR="00BA4CC0" w:rsidRPr="009820C2" w:rsidRDefault="00BA4CC0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9820C2">
              <w:rPr>
                <w:rFonts w:ascii="Arial" w:hAnsi="Arial" w:cs="Arial"/>
                <w:sz w:val="20"/>
                <w:szCs w:val="22"/>
                <w:lang w:eastAsia="en-US"/>
              </w:rPr>
              <w:t xml:space="preserve">Cristina Cortellezzi </w:t>
            </w:r>
          </w:p>
          <w:p w14:paraId="7C66FC44" w14:textId="77777777" w:rsidR="00BA4CC0" w:rsidRPr="009820C2" w:rsidRDefault="00BA4CC0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9820C2">
              <w:rPr>
                <w:rFonts w:ascii="Arial" w:hAnsi="Arial" w:cs="Arial"/>
                <w:sz w:val="20"/>
                <w:szCs w:val="22"/>
                <w:lang w:eastAsia="en-US"/>
              </w:rPr>
              <w:t>Laura Premoli</w:t>
            </w:r>
          </w:p>
          <w:p w14:paraId="488B9D31" w14:textId="09825715" w:rsidR="003A2FF2" w:rsidRDefault="001629E3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hyperlink r:id="rId10" w:history="1">
              <w:r w:rsidR="003A2FF2" w:rsidRPr="00063686">
                <w:rPr>
                  <w:rStyle w:val="Collegamentoipertestuale"/>
                  <w:rFonts w:ascii="Arial" w:hAnsi="Arial" w:cs="Arial"/>
                  <w:sz w:val="20"/>
                  <w:szCs w:val="22"/>
                  <w:lang w:eastAsia="en-US"/>
                </w:rPr>
                <w:t>info@pinkommunication.it</w:t>
              </w:r>
            </w:hyperlink>
          </w:p>
          <w:p w14:paraId="031555FE" w14:textId="77777777" w:rsidR="003A2FF2" w:rsidRDefault="003A2FF2" w:rsidP="00536617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  <w:p w14:paraId="0BC95DCA" w14:textId="77777777" w:rsidR="00BA4CC0" w:rsidRPr="009820C2" w:rsidRDefault="00BA4CC0" w:rsidP="003A2FF2">
            <w:pPr>
              <w:pStyle w:val="Normale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822" w:type="dxa"/>
            <w:hideMark/>
          </w:tcPr>
          <w:p w14:paraId="471FC6CE" w14:textId="77777777" w:rsidR="00BA4CC0" w:rsidRPr="009820C2" w:rsidRDefault="00BA4CC0" w:rsidP="00536617">
            <w:pPr>
              <w:pStyle w:val="NormaleWeb"/>
              <w:spacing w:before="0" w:beforeAutospacing="0" w:after="0" w:afterAutospacing="0" w:line="256" w:lineRule="auto"/>
              <w:ind w:left="2454"/>
              <w:jc w:val="both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9820C2">
              <w:rPr>
                <w:rFonts w:ascii="Arial" w:hAnsi="Arial" w:cs="Arial"/>
                <w:b/>
                <w:sz w:val="20"/>
                <w:szCs w:val="22"/>
                <w:u w:val="single"/>
                <w:lang w:eastAsia="en-US"/>
              </w:rPr>
              <w:t>Per il pubblico</w:t>
            </w:r>
            <w:r w:rsidRPr="009820C2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:</w:t>
            </w:r>
          </w:p>
          <w:p w14:paraId="291A9E0F" w14:textId="21B32916" w:rsidR="00BA4CC0" w:rsidRPr="009820C2" w:rsidRDefault="00BA4CC0" w:rsidP="00536617">
            <w:pPr>
              <w:pStyle w:val="Titolo1"/>
              <w:spacing w:before="0" w:line="240" w:lineRule="auto"/>
              <w:ind w:left="2454"/>
              <w:rPr>
                <w:rFonts w:ascii="Arial" w:hAnsi="Arial" w:cs="Arial"/>
                <w:bCs w:val="0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0"/>
                <w:szCs w:val="22"/>
              </w:rPr>
              <w:t>ZUND ITALIA</w:t>
            </w:r>
          </w:p>
          <w:p w14:paraId="230BBB20" w14:textId="77777777" w:rsidR="003A2FF2" w:rsidRPr="003A2FF2" w:rsidRDefault="00BA4CC0" w:rsidP="003A2FF2">
            <w:pPr>
              <w:spacing w:after="0"/>
              <w:ind w:left="2454"/>
              <w:rPr>
                <w:rFonts w:ascii="Arial" w:eastAsia="Times New Roman" w:hAnsi="Arial" w:cs="Arial"/>
                <w:sz w:val="20"/>
              </w:rPr>
            </w:pPr>
            <w:r w:rsidRPr="003A2FF2">
              <w:rPr>
                <w:rFonts w:ascii="Arial" w:eastAsia="Times New Roman" w:hAnsi="Arial" w:cs="Arial"/>
                <w:sz w:val="20"/>
              </w:rPr>
              <w:t xml:space="preserve">Via Italia 1, </w:t>
            </w:r>
          </w:p>
          <w:p w14:paraId="7D2E7B63" w14:textId="64E191B5" w:rsidR="003A2FF2" w:rsidRPr="000345FB" w:rsidRDefault="003A2FF2" w:rsidP="003A2FF2">
            <w:pPr>
              <w:spacing w:after="0"/>
              <w:ind w:left="2454"/>
              <w:rPr>
                <w:rFonts w:ascii="Arial" w:hAnsi="Arial" w:cs="Arial"/>
                <w:sz w:val="20"/>
                <w:lang w:val="en-US"/>
              </w:rPr>
            </w:pPr>
            <w:r w:rsidRPr="000345FB">
              <w:rPr>
                <w:rFonts w:ascii="Arial" w:hAnsi="Arial" w:cs="Arial"/>
                <w:sz w:val="20"/>
                <w:lang w:val="en-US"/>
              </w:rPr>
              <w:t xml:space="preserve">24030 </w:t>
            </w:r>
            <w:proofErr w:type="spellStart"/>
            <w:r w:rsidRPr="000345FB">
              <w:rPr>
                <w:rFonts w:ascii="Arial" w:hAnsi="Arial" w:cs="Arial"/>
                <w:sz w:val="20"/>
                <w:lang w:val="en-US"/>
              </w:rPr>
              <w:t>Valbrembo</w:t>
            </w:r>
            <w:proofErr w:type="spellEnd"/>
            <w:r w:rsidRPr="000345FB">
              <w:rPr>
                <w:rFonts w:ascii="Arial" w:hAnsi="Arial" w:cs="Arial"/>
                <w:sz w:val="20"/>
                <w:lang w:val="en-US"/>
              </w:rPr>
              <w:t xml:space="preserve"> BG</w:t>
            </w:r>
          </w:p>
          <w:p w14:paraId="5139AF13" w14:textId="5353B31F" w:rsidR="003A2FF2" w:rsidRPr="000345FB" w:rsidRDefault="003A2FF2" w:rsidP="003A2FF2">
            <w:pPr>
              <w:spacing w:after="0"/>
              <w:ind w:left="2454"/>
              <w:rPr>
                <w:rFonts w:ascii="Arial" w:hAnsi="Arial" w:cs="Arial"/>
                <w:sz w:val="20"/>
                <w:lang w:val="en-US"/>
              </w:rPr>
            </w:pPr>
            <w:r w:rsidRPr="000345FB">
              <w:rPr>
                <w:rFonts w:ascii="Arial" w:hAnsi="Arial" w:cs="Arial"/>
                <w:sz w:val="20"/>
                <w:lang w:val="en-US"/>
              </w:rPr>
              <w:t>Tel. 035 4378276</w:t>
            </w:r>
          </w:p>
          <w:p w14:paraId="4D0B8713" w14:textId="72A39A16" w:rsidR="003A2FF2" w:rsidRPr="000345FB" w:rsidRDefault="003A2FF2" w:rsidP="003A2FF2">
            <w:pPr>
              <w:ind w:left="2454"/>
              <w:rPr>
                <w:rFonts w:ascii="Arial" w:hAnsi="Arial" w:cs="Arial"/>
                <w:color w:val="0563C1" w:themeColor="hyperlink"/>
                <w:sz w:val="20"/>
                <w:u w:val="single"/>
                <w:lang w:val="en-US"/>
              </w:rPr>
            </w:pPr>
            <w:r w:rsidRPr="000345FB">
              <w:rPr>
                <w:rFonts w:ascii="Arial" w:hAnsi="Arial" w:cs="Arial"/>
                <w:color w:val="0563C1" w:themeColor="hyperlink"/>
                <w:sz w:val="20"/>
                <w:u w:val="single"/>
                <w:lang w:val="en-US"/>
              </w:rPr>
              <w:t>infoitalia@zund.com</w:t>
            </w:r>
          </w:p>
          <w:p w14:paraId="520AFD51" w14:textId="1671ADE3" w:rsidR="00BA4CC0" w:rsidRPr="000345FB" w:rsidRDefault="00BA4CC0" w:rsidP="00536617">
            <w:pPr>
              <w:pStyle w:val="NormaleWeb"/>
              <w:spacing w:before="0" w:beforeAutospacing="0" w:after="0" w:afterAutospacing="0" w:line="256" w:lineRule="auto"/>
              <w:ind w:left="2454"/>
              <w:jc w:val="both"/>
              <w:rPr>
                <w:rFonts w:ascii="Arial" w:hAnsi="Arial" w:cs="Arial"/>
                <w:color w:val="0563C1" w:themeColor="hyperlink"/>
                <w:sz w:val="20"/>
                <w:szCs w:val="22"/>
                <w:u w:val="single"/>
                <w:lang w:val="en-US" w:eastAsia="en-US"/>
              </w:rPr>
            </w:pPr>
          </w:p>
        </w:tc>
      </w:tr>
    </w:tbl>
    <w:p w14:paraId="1E2B966D" w14:textId="48980787" w:rsidR="00BA4CC0" w:rsidRPr="000345FB" w:rsidRDefault="00BA4CC0" w:rsidP="00936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BA4CC0" w:rsidRPr="000345FB" w:rsidSect="003424D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C1ECD" w14:textId="77777777" w:rsidR="00332D31" w:rsidRDefault="00332D31" w:rsidP="00361CBD">
      <w:pPr>
        <w:spacing w:after="0" w:line="240" w:lineRule="auto"/>
      </w:pPr>
      <w:r>
        <w:separator/>
      </w:r>
    </w:p>
  </w:endnote>
  <w:endnote w:type="continuationSeparator" w:id="0">
    <w:p w14:paraId="5C29E214" w14:textId="77777777" w:rsidR="00332D31" w:rsidRDefault="00332D31" w:rsidP="0036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ctora Com 75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7F1F" w14:textId="77777777" w:rsidR="00332D31" w:rsidRDefault="00332D31" w:rsidP="00361CBD">
      <w:pPr>
        <w:spacing w:after="0" w:line="240" w:lineRule="auto"/>
      </w:pPr>
      <w:r>
        <w:separator/>
      </w:r>
    </w:p>
  </w:footnote>
  <w:footnote w:type="continuationSeparator" w:id="0">
    <w:p w14:paraId="52A3003C" w14:textId="77777777" w:rsidR="00332D31" w:rsidRDefault="00332D31" w:rsidP="0036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1C66E" w14:textId="77777777" w:rsidR="00361CBD" w:rsidRDefault="00361CBD" w:rsidP="00361CB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88492EA" wp14:editId="4105131E">
          <wp:extent cx="1488802" cy="591659"/>
          <wp:effectExtent l="19050" t="0" r="0" b="0"/>
          <wp:docPr id="1" name="Immagine 1" descr="Zünd | Brands of the World™ | Download vector logos and logoty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ünd | Brands of the World™ | Download vector logos and logotyp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0892" b="29299"/>
                  <a:stretch>
                    <a:fillRect/>
                  </a:stretch>
                </pic:blipFill>
                <pic:spPr bwMode="auto">
                  <a:xfrm>
                    <a:off x="0" y="0"/>
                    <a:ext cx="1488802" cy="5916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C6369D" w14:textId="77777777" w:rsidR="00361CBD" w:rsidRDefault="00361C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026FB"/>
    <w:multiLevelType w:val="hybridMultilevel"/>
    <w:tmpl w:val="3A9CB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53367"/>
    <w:multiLevelType w:val="hybridMultilevel"/>
    <w:tmpl w:val="76260C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A8"/>
    <w:rsid w:val="000345FB"/>
    <w:rsid w:val="000419C5"/>
    <w:rsid w:val="00043BCE"/>
    <w:rsid w:val="000B52EB"/>
    <w:rsid w:val="000D2BF5"/>
    <w:rsid w:val="000D2D93"/>
    <w:rsid w:val="000E41D6"/>
    <w:rsid w:val="00102337"/>
    <w:rsid w:val="00107D5E"/>
    <w:rsid w:val="00134A96"/>
    <w:rsid w:val="001538A1"/>
    <w:rsid w:val="001629E3"/>
    <w:rsid w:val="0017073C"/>
    <w:rsid w:val="00172E8A"/>
    <w:rsid w:val="001A454A"/>
    <w:rsid w:val="001B1724"/>
    <w:rsid w:val="001C346C"/>
    <w:rsid w:val="001C75A2"/>
    <w:rsid w:val="00285756"/>
    <w:rsid w:val="002D5F90"/>
    <w:rsid w:val="002E2917"/>
    <w:rsid w:val="00301208"/>
    <w:rsid w:val="00332D31"/>
    <w:rsid w:val="00342351"/>
    <w:rsid w:val="003424DE"/>
    <w:rsid w:val="00361CBD"/>
    <w:rsid w:val="00370FA6"/>
    <w:rsid w:val="003A2FF2"/>
    <w:rsid w:val="003E04D9"/>
    <w:rsid w:val="003F26A5"/>
    <w:rsid w:val="00412912"/>
    <w:rsid w:val="00416DB4"/>
    <w:rsid w:val="004644D7"/>
    <w:rsid w:val="00480E80"/>
    <w:rsid w:val="004A6035"/>
    <w:rsid w:val="004C57D6"/>
    <w:rsid w:val="004C67B0"/>
    <w:rsid w:val="004C7FA8"/>
    <w:rsid w:val="004D22D2"/>
    <w:rsid w:val="004D3EB0"/>
    <w:rsid w:val="004D5853"/>
    <w:rsid w:val="005152BA"/>
    <w:rsid w:val="005323F5"/>
    <w:rsid w:val="00537B31"/>
    <w:rsid w:val="00540EE1"/>
    <w:rsid w:val="00556FFC"/>
    <w:rsid w:val="005A0F38"/>
    <w:rsid w:val="006204B5"/>
    <w:rsid w:val="00632BC0"/>
    <w:rsid w:val="006414A7"/>
    <w:rsid w:val="00677EA8"/>
    <w:rsid w:val="00690C60"/>
    <w:rsid w:val="006B12AA"/>
    <w:rsid w:val="006B284D"/>
    <w:rsid w:val="006C0D3D"/>
    <w:rsid w:val="006C1653"/>
    <w:rsid w:val="006F32BF"/>
    <w:rsid w:val="006F7FA9"/>
    <w:rsid w:val="00705B58"/>
    <w:rsid w:val="00735834"/>
    <w:rsid w:val="00761A14"/>
    <w:rsid w:val="00765AD5"/>
    <w:rsid w:val="00785492"/>
    <w:rsid w:val="007A58F4"/>
    <w:rsid w:val="007B5C13"/>
    <w:rsid w:val="007C7B61"/>
    <w:rsid w:val="007D6ADE"/>
    <w:rsid w:val="007E3919"/>
    <w:rsid w:val="00803D8A"/>
    <w:rsid w:val="008224B0"/>
    <w:rsid w:val="0084301D"/>
    <w:rsid w:val="0084490E"/>
    <w:rsid w:val="008633BC"/>
    <w:rsid w:val="0087157C"/>
    <w:rsid w:val="008E4C64"/>
    <w:rsid w:val="008F230D"/>
    <w:rsid w:val="00936904"/>
    <w:rsid w:val="009630F2"/>
    <w:rsid w:val="009732F1"/>
    <w:rsid w:val="009A1D2F"/>
    <w:rsid w:val="009D3216"/>
    <w:rsid w:val="00A07B88"/>
    <w:rsid w:val="00A12A93"/>
    <w:rsid w:val="00A576EF"/>
    <w:rsid w:val="00A9231C"/>
    <w:rsid w:val="00AA2F34"/>
    <w:rsid w:val="00AC7694"/>
    <w:rsid w:val="00B3399A"/>
    <w:rsid w:val="00B71147"/>
    <w:rsid w:val="00B978E3"/>
    <w:rsid w:val="00BA39DF"/>
    <w:rsid w:val="00BA4CC0"/>
    <w:rsid w:val="00BB11C2"/>
    <w:rsid w:val="00BE1E7C"/>
    <w:rsid w:val="00BE2115"/>
    <w:rsid w:val="00C14E6F"/>
    <w:rsid w:val="00C92F92"/>
    <w:rsid w:val="00CC7B21"/>
    <w:rsid w:val="00CE0C47"/>
    <w:rsid w:val="00D14968"/>
    <w:rsid w:val="00D36C59"/>
    <w:rsid w:val="00D510D1"/>
    <w:rsid w:val="00D51DEB"/>
    <w:rsid w:val="00D739D7"/>
    <w:rsid w:val="00D97B70"/>
    <w:rsid w:val="00DD2D49"/>
    <w:rsid w:val="00E0091C"/>
    <w:rsid w:val="00E51517"/>
    <w:rsid w:val="00EA028F"/>
    <w:rsid w:val="00EC148F"/>
    <w:rsid w:val="00ED26C9"/>
    <w:rsid w:val="00ED6D33"/>
    <w:rsid w:val="00F023AC"/>
    <w:rsid w:val="00F11892"/>
    <w:rsid w:val="00F17059"/>
    <w:rsid w:val="00F47E8A"/>
    <w:rsid w:val="00F600D8"/>
    <w:rsid w:val="00FD1E41"/>
    <w:rsid w:val="00FD2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831C14"/>
  <w15:docId w15:val="{1F84C03C-2C36-423E-A4AE-217E7EB3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next w:val="Normale"/>
    <w:link w:val="Titolo1Carattere"/>
    <w:uiPriority w:val="99"/>
    <w:qFormat/>
    <w:rsid w:val="00BA4CC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B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61C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1CBD"/>
  </w:style>
  <w:style w:type="paragraph" w:styleId="Pidipagina">
    <w:name w:val="footer"/>
    <w:basedOn w:val="Normale"/>
    <w:link w:val="PidipaginaCarattere"/>
    <w:uiPriority w:val="99"/>
    <w:semiHidden/>
    <w:unhideWhenUsed/>
    <w:rsid w:val="00361C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1CBD"/>
  </w:style>
  <w:style w:type="character" w:styleId="Collegamentoipertestuale">
    <w:name w:val="Hyperlink"/>
    <w:basedOn w:val="Carpredefinitoparagrafo"/>
    <w:uiPriority w:val="99"/>
    <w:unhideWhenUsed/>
    <w:rsid w:val="00361CBD"/>
    <w:rPr>
      <w:color w:val="0563C1" w:themeColor="hyperlink"/>
      <w:u w:val="single"/>
    </w:rPr>
  </w:style>
  <w:style w:type="paragraph" w:customStyle="1" w:styleId="Pa0">
    <w:name w:val="Pa0"/>
    <w:basedOn w:val="Normale"/>
    <w:next w:val="Normale"/>
    <w:uiPriority w:val="99"/>
    <w:rsid w:val="00D36C59"/>
    <w:pPr>
      <w:autoSpaceDE w:val="0"/>
      <w:autoSpaceDN w:val="0"/>
      <w:adjustRightInd w:val="0"/>
      <w:spacing w:after="0" w:line="401" w:lineRule="atLeast"/>
    </w:pPr>
    <w:rPr>
      <w:rFonts w:ascii="Vectora Com 75 Bold" w:hAnsi="Vectora Com 75 Bold"/>
      <w:sz w:val="24"/>
      <w:szCs w:val="24"/>
    </w:rPr>
  </w:style>
  <w:style w:type="paragraph" w:customStyle="1" w:styleId="Pa1">
    <w:name w:val="Pa1"/>
    <w:basedOn w:val="Normale"/>
    <w:next w:val="Normale"/>
    <w:uiPriority w:val="99"/>
    <w:rsid w:val="00D36C59"/>
    <w:pPr>
      <w:autoSpaceDE w:val="0"/>
      <w:autoSpaceDN w:val="0"/>
      <w:adjustRightInd w:val="0"/>
      <w:spacing w:after="0" w:line="161" w:lineRule="atLeast"/>
    </w:pPr>
    <w:rPr>
      <w:rFonts w:ascii="Vectora Com 75 Bold" w:hAnsi="Vectora Com 75 Bold"/>
      <w:sz w:val="24"/>
      <w:szCs w:val="24"/>
    </w:rPr>
  </w:style>
  <w:style w:type="character" w:customStyle="1" w:styleId="details-navigation-item">
    <w:name w:val="details-navigation-item"/>
    <w:basedOn w:val="Carpredefinitoparagrafo"/>
    <w:rsid w:val="001538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F34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284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BA4CC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C7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C75A2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D2D4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24B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F26A5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480E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69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box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und.com/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422CB-E368-4011-B433-1A21D634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laura_000</dc:creator>
  <cp:lastModifiedBy>pc cristina</cp:lastModifiedBy>
  <cp:revision>3</cp:revision>
  <dcterms:created xsi:type="dcterms:W3CDTF">2021-02-15T09:05:00Z</dcterms:created>
  <dcterms:modified xsi:type="dcterms:W3CDTF">2021-02-18T14:50:00Z</dcterms:modified>
</cp:coreProperties>
</file>