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F1A3" w14:textId="77777777" w:rsidR="007F38F5" w:rsidRPr="00CA636F" w:rsidRDefault="007F38F5" w:rsidP="002C54DC">
      <w:pPr>
        <w:jc w:val="center"/>
        <w:outlineLvl w:val="0"/>
        <w:rPr>
          <w:rFonts w:ascii="Times New Roman" w:hAnsi="Times New Roman" w:cs="Times New Roman"/>
          <w:bCs/>
        </w:rPr>
      </w:pPr>
      <w:r w:rsidRPr="00CA636F">
        <w:rPr>
          <w:rFonts w:ascii="Times New Roman" w:hAnsi="Times New Roman"/>
        </w:rPr>
        <w:t>Press Release</w:t>
      </w:r>
    </w:p>
    <w:p w14:paraId="79F1AE81" w14:textId="7472D54B" w:rsidR="00CF42EF" w:rsidRPr="00CA636F" w:rsidRDefault="00F706B9" w:rsidP="00CF42EF">
      <w:pPr>
        <w:spacing w:after="0"/>
        <w:jc w:val="center"/>
        <w:outlineLvl w:val="0"/>
        <w:rPr>
          <w:rFonts w:ascii="Times New Roman" w:hAnsi="Times New Roman" w:cs="Times New Roman"/>
          <w:b/>
          <w:bCs/>
          <w:sz w:val="24"/>
          <w:szCs w:val="24"/>
        </w:rPr>
      </w:pPr>
      <w:r w:rsidRPr="00CA636F">
        <w:rPr>
          <w:rFonts w:ascii="Times New Roman" w:hAnsi="Times New Roman"/>
          <w:b/>
          <w:sz w:val="24"/>
        </w:rPr>
        <w:t xml:space="preserve">ULMEX LAUNCHES THE INNOVATIVE EVOLUX </w:t>
      </w:r>
      <w:r w:rsidR="00FD7824">
        <w:rPr>
          <w:rFonts w:ascii="Times New Roman" w:hAnsi="Times New Roman"/>
          <w:b/>
          <w:sz w:val="24"/>
        </w:rPr>
        <w:t>CONCEPT</w:t>
      </w:r>
    </w:p>
    <w:p w14:paraId="1E9012CB" w14:textId="4FC4AAF6" w:rsidR="00C41815" w:rsidRPr="00CA636F" w:rsidRDefault="00F41184" w:rsidP="000C40D9">
      <w:pPr>
        <w:spacing w:after="0"/>
        <w:jc w:val="center"/>
        <w:outlineLvl w:val="0"/>
        <w:rPr>
          <w:rFonts w:ascii="Times New Roman" w:hAnsi="Times New Roman" w:cs="Times New Roman"/>
          <w:b/>
          <w:bCs/>
          <w:sz w:val="24"/>
          <w:szCs w:val="24"/>
        </w:rPr>
      </w:pPr>
      <w:r w:rsidRPr="00CA636F">
        <w:rPr>
          <w:rFonts w:ascii="Times New Roman" w:hAnsi="Times New Roman"/>
          <w:b/>
          <w:sz w:val="24"/>
        </w:rPr>
        <w:t>The new green technology that combines laser cleaning and 3</w:t>
      </w:r>
      <w:r w:rsidR="00760500">
        <w:rPr>
          <w:rFonts w:ascii="Times New Roman" w:hAnsi="Times New Roman"/>
          <w:b/>
          <w:sz w:val="24"/>
        </w:rPr>
        <w:t>D</w:t>
      </w:r>
      <w:r w:rsidRPr="00CA636F">
        <w:rPr>
          <w:rFonts w:ascii="Times New Roman" w:hAnsi="Times New Roman"/>
          <w:b/>
          <w:sz w:val="24"/>
        </w:rPr>
        <w:t xml:space="preserve"> inspection of anilox rollers</w:t>
      </w:r>
    </w:p>
    <w:p w14:paraId="6682C56B" w14:textId="77777777" w:rsidR="002E56C2" w:rsidRPr="00CA636F" w:rsidRDefault="002E56C2" w:rsidP="007F38F5">
      <w:pPr>
        <w:spacing w:after="0"/>
        <w:jc w:val="both"/>
        <w:rPr>
          <w:rFonts w:ascii="Times New Roman" w:hAnsi="Times New Roman" w:cs="Times New Roman"/>
        </w:rPr>
      </w:pPr>
    </w:p>
    <w:p w14:paraId="6DF8D47C" w14:textId="0FCB53F6" w:rsidR="001D2686" w:rsidRPr="00CA636F" w:rsidRDefault="008175CC" w:rsidP="00D766F2">
      <w:pPr>
        <w:widowControl w:val="0"/>
        <w:autoSpaceDE w:val="0"/>
        <w:autoSpaceDN w:val="0"/>
        <w:adjustRightInd w:val="0"/>
        <w:spacing w:after="240" w:line="276" w:lineRule="auto"/>
        <w:jc w:val="both"/>
        <w:rPr>
          <w:rFonts w:ascii="Times New Roman" w:hAnsi="Times New Roman" w:cs="Times New Roman"/>
        </w:rPr>
      </w:pPr>
      <w:r>
        <w:rPr>
          <w:rFonts w:ascii="Times New Roman" w:hAnsi="Times New Roman"/>
        </w:rPr>
        <w:t>1</w:t>
      </w:r>
      <w:r w:rsidR="002D1582">
        <w:rPr>
          <w:rFonts w:ascii="Times New Roman" w:hAnsi="Times New Roman"/>
        </w:rPr>
        <w:t>5</w:t>
      </w:r>
      <w:r w:rsidRPr="008175CC">
        <w:rPr>
          <w:rFonts w:ascii="Times New Roman" w:hAnsi="Times New Roman"/>
          <w:vertAlign w:val="superscript"/>
        </w:rPr>
        <w:t>th</w:t>
      </w:r>
      <w:r w:rsidR="00492C22" w:rsidRPr="008175CC">
        <w:rPr>
          <w:rFonts w:ascii="Times New Roman" w:hAnsi="Times New Roman"/>
          <w:vertAlign w:val="superscript"/>
        </w:rPr>
        <w:t xml:space="preserve"> </w:t>
      </w:r>
      <w:r w:rsidR="00492C22" w:rsidRPr="00CA636F">
        <w:rPr>
          <w:rFonts w:ascii="Times New Roman" w:hAnsi="Times New Roman"/>
        </w:rPr>
        <w:t xml:space="preserve">June 2021: </w:t>
      </w:r>
      <w:hyperlink r:id="rId8" w:history="1">
        <w:r w:rsidR="00492C22" w:rsidRPr="00044C41">
          <w:rPr>
            <w:rStyle w:val="Collegamentoipertestuale"/>
            <w:rFonts w:ascii="Times New Roman" w:hAnsi="Times New Roman"/>
            <w:b/>
          </w:rPr>
          <w:t>ULMEX</w:t>
        </w:r>
      </w:hyperlink>
      <w:r w:rsidR="00492C22" w:rsidRPr="00CA636F">
        <w:rPr>
          <w:rStyle w:val="Collegamentoipertestuale"/>
          <w:rFonts w:ascii="Times New Roman" w:hAnsi="Times New Roman"/>
          <w:color w:val="auto"/>
          <w:u w:val="none"/>
        </w:rPr>
        <w:t xml:space="preserve"> – </w:t>
      </w:r>
      <w:r w:rsidR="00492C22" w:rsidRPr="00CA636F">
        <w:rPr>
          <w:rFonts w:ascii="Times New Roman" w:hAnsi="Times New Roman"/>
        </w:rPr>
        <w:t>a</w:t>
      </w:r>
      <w:r w:rsidR="00FD7824">
        <w:rPr>
          <w:rFonts w:ascii="Times New Roman" w:hAnsi="Times New Roman"/>
        </w:rPr>
        <w:t xml:space="preserve"> specialist</w:t>
      </w:r>
      <w:r w:rsidR="00492C22" w:rsidRPr="00CA636F">
        <w:rPr>
          <w:rFonts w:ascii="Times New Roman" w:hAnsi="Times New Roman"/>
        </w:rPr>
        <w:t xml:space="preserve"> international company with over 20 years’ experience in </w:t>
      </w:r>
      <w:r w:rsidR="00FD7824">
        <w:rPr>
          <w:rFonts w:ascii="Times New Roman" w:hAnsi="Times New Roman"/>
        </w:rPr>
        <w:t xml:space="preserve">the </w:t>
      </w:r>
      <w:r w:rsidR="00492C22" w:rsidRPr="00CA636F">
        <w:rPr>
          <w:rFonts w:ascii="Times New Roman" w:hAnsi="Times New Roman"/>
        </w:rPr>
        <w:t xml:space="preserve">supply </w:t>
      </w:r>
      <w:r w:rsidR="00FD7824">
        <w:rPr>
          <w:rFonts w:ascii="Times New Roman" w:hAnsi="Times New Roman"/>
        </w:rPr>
        <w:t xml:space="preserve">of </w:t>
      </w:r>
      <w:r w:rsidR="00492C22" w:rsidRPr="00CA636F">
        <w:rPr>
          <w:rFonts w:ascii="Times New Roman" w:hAnsi="Times New Roman"/>
        </w:rPr>
        <w:t xml:space="preserve">technical components, consumer products, equipment, spare parts and services for packing, flexible packaging and </w:t>
      </w:r>
      <w:proofErr w:type="spellStart"/>
      <w:r w:rsidR="00492C22" w:rsidRPr="00CA636F">
        <w:rPr>
          <w:rFonts w:ascii="Times New Roman" w:hAnsi="Times New Roman"/>
        </w:rPr>
        <w:t>flexo</w:t>
      </w:r>
      <w:proofErr w:type="spellEnd"/>
      <w:r w:rsidR="00492C22" w:rsidRPr="00CA636F">
        <w:rPr>
          <w:rFonts w:ascii="Times New Roman" w:hAnsi="Times New Roman"/>
        </w:rPr>
        <w:t xml:space="preserve"> and </w:t>
      </w:r>
      <w:r w:rsidR="00FD7824">
        <w:rPr>
          <w:rFonts w:ascii="Times New Roman" w:hAnsi="Times New Roman"/>
        </w:rPr>
        <w:t>roto</w:t>
      </w:r>
      <w:r w:rsidR="00492C22" w:rsidRPr="00CA636F">
        <w:rPr>
          <w:rFonts w:ascii="Times New Roman" w:hAnsi="Times New Roman"/>
        </w:rPr>
        <w:t>gravure printing –</w:t>
      </w:r>
      <w:r w:rsidR="00492C22" w:rsidRPr="00CA636F">
        <w:rPr>
          <w:rFonts w:ascii="Times New Roman" w:hAnsi="Times New Roman"/>
          <w:b/>
        </w:rPr>
        <w:t xml:space="preserve"> presents</w:t>
      </w:r>
      <w:r w:rsidR="00595E27" w:rsidRPr="00CA636F">
        <w:rPr>
          <w:rFonts w:ascii="Times New Roman" w:hAnsi="Times New Roman"/>
          <w:b/>
        </w:rPr>
        <w:t xml:space="preserve"> </w:t>
      </w:r>
      <w:hyperlink r:id="rId9" w:history="1">
        <w:proofErr w:type="spellStart"/>
        <w:r w:rsidR="00492C22" w:rsidRPr="00044C41">
          <w:rPr>
            <w:rStyle w:val="Collegamentoipertestuale"/>
            <w:rFonts w:ascii="Times New Roman" w:hAnsi="Times New Roman"/>
            <w:b/>
          </w:rPr>
          <w:t>Evolux</w:t>
        </w:r>
        <w:proofErr w:type="spellEnd"/>
      </w:hyperlink>
      <w:bookmarkStart w:id="0" w:name="_GoBack"/>
      <w:bookmarkEnd w:id="0"/>
      <w:r w:rsidR="00492C22" w:rsidRPr="00CA636F">
        <w:rPr>
          <w:rFonts w:ascii="Times New Roman" w:hAnsi="Times New Roman"/>
        </w:rPr>
        <w:t xml:space="preserve">, </w:t>
      </w:r>
      <w:r w:rsidR="00492C22" w:rsidRPr="00CA636F">
        <w:rPr>
          <w:rFonts w:ascii="Times New Roman" w:hAnsi="Times New Roman"/>
          <w:b/>
        </w:rPr>
        <w:t>the innovative eco-friendly concept for laser cleaning of anilox rollers</w:t>
      </w:r>
      <w:r w:rsidR="00B517F1">
        <w:rPr>
          <w:rFonts w:ascii="Times New Roman" w:hAnsi="Times New Roman"/>
          <w:bCs/>
        </w:rPr>
        <w:t>,</w:t>
      </w:r>
      <w:r w:rsidR="00492C22" w:rsidRPr="00CA636F">
        <w:rPr>
          <w:rFonts w:ascii="Times New Roman" w:hAnsi="Times New Roman"/>
        </w:rPr>
        <w:t xml:space="preserve"> designed to be integrated in</w:t>
      </w:r>
      <w:r w:rsidR="00FD7824">
        <w:rPr>
          <w:rFonts w:ascii="Times New Roman" w:hAnsi="Times New Roman"/>
        </w:rPr>
        <w:t>to</w:t>
      </w:r>
      <w:r w:rsidR="00492C22" w:rsidRPr="00CA636F">
        <w:rPr>
          <w:rFonts w:ascii="Times New Roman" w:hAnsi="Times New Roman"/>
        </w:rPr>
        <w:t xml:space="preserve"> the printing process. </w:t>
      </w:r>
    </w:p>
    <w:p w14:paraId="36E1AC29" w14:textId="71426832" w:rsidR="004F72A2" w:rsidRPr="00CA636F" w:rsidRDefault="00FD7824" w:rsidP="00D766F2">
      <w:pPr>
        <w:widowControl w:val="0"/>
        <w:autoSpaceDE w:val="0"/>
        <w:autoSpaceDN w:val="0"/>
        <w:adjustRightInd w:val="0"/>
        <w:spacing w:after="240" w:line="276" w:lineRule="auto"/>
        <w:jc w:val="both"/>
        <w:rPr>
          <w:rFonts w:ascii="Times New Roman" w:hAnsi="Times New Roman" w:cs="Times New Roman"/>
        </w:rPr>
      </w:pPr>
      <w:r>
        <w:rPr>
          <w:rFonts w:ascii="Times New Roman" w:hAnsi="Times New Roman"/>
        </w:rPr>
        <w:t>Designed</w:t>
      </w:r>
      <w:r w:rsidRPr="00CA636F">
        <w:rPr>
          <w:rFonts w:ascii="Times New Roman" w:hAnsi="Times New Roman"/>
        </w:rPr>
        <w:t xml:space="preserve"> </w:t>
      </w:r>
      <w:r w:rsidR="00F706B9" w:rsidRPr="00CA636F">
        <w:rPr>
          <w:rFonts w:ascii="Times New Roman" w:hAnsi="Times New Roman"/>
        </w:rPr>
        <w:t xml:space="preserve">and engineered by the ULMEX R&amp;D department, </w:t>
      </w:r>
      <w:proofErr w:type="spellStart"/>
      <w:r w:rsidR="00F706B9" w:rsidRPr="00CA636F">
        <w:rPr>
          <w:rFonts w:ascii="Times New Roman" w:hAnsi="Times New Roman"/>
          <w:b/>
        </w:rPr>
        <w:t>Evolux</w:t>
      </w:r>
      <w:proofErr w:type="spellEnd"/>
      <w:r w:rsidR="00F706B9" w:rsidRPr="00CA636F">
        <w:rPr>
          <w:rFonts w:ascii="Times New Roman" w:hAnsi="Times New Roman"/>
          <w:b/>
        </w:rPr>
        <w:t xml:space="preserve"> is a</w:t>
      </w:r>
      <w:r w:rsidR="00F706B9" w:rsidRPr="00CA636F">
        <w:rPr>
          <w:rFonts w:ascii="Times New Roman" w:hAnsi="Times New Roman"/>
        </w:rPr>
        <w:t xml:space="preserve"> </w:t>
      </w:r>
      <w:r w:rsidR="00F706B9" w:rsidRPr="00CA636F">
        <w:rPr>
          <w:rFonts w:ascii="Times New Roman" w:hAnsi="Times New Roman"/>
          <w:b/>
        </w:rPr>
        <w:t>cutting-edge system developed to become an integral part of a company’s production cycle</w:t>
      </w:r>
      <w:r w:rsidR="00F706B9" w:rsidRPr="00CA636F">
        <w:rPr>
          <w:rFonts w:ascii="Times New Roman" w:hAnsi="Times New Roman"/>
        </w:rPr>
        <w:t>. “</w:t>
      </w:r>
      <w:r w:rsidR="00F706B9" w:rsidRPr="00CA636F">
        <w:rPr>
          <w:rFonts w:ascii="Times New Roman" w:hAnsi="Times New Roman"/>
          <w:i/>
        </w:rPr>
        <w:t xml:space="preserve">Globally, this is one of the first integrated cleaning and </w:t>
      </w:r>
      <w:r w:rsidR="00595E27" w:rsidRPr="00CA636F">
        <w:rPr>
          <w:rFonts w:ascii="Times New Roman" w:hAnsi="Times New Roman"/>
          <w:i/>
        </w:rPr>
        <w:t xml:space="preserve">inspection </w:t>
      </w:r>
      <w:r w:rsidR="00F706B9" w:rsidRPr="00CA636F">
        <w:rPr>
          <w:rFonts w:ascii="Times New Roman" w:hAnsi="Times New Roman"/>
          <w:i/>
        </w:rPr>
        <w:t xml:space="preserve">solutions capable of cleaning the entire anilox system efficiently and effectively. </w:t>
      </w:r>
      <w:proofErr w:type="spellStart"/>
      <w:r w:rsidR="00F706B9" w:rsidRPr="00CA636F">
        <w:rPr>
          <w:rFonts w:ascii="Times New Roman" w:hAnsi="Times New Roman"/>
          <w:i/>
        </w:rPr>
        <w:t>Evolux</w:t>
      </w:r>
      <w:proofErr w:type="spellEnd"/>
      <w:r w:rsidR="00F706B9" w:rsidRPr="00CA636F">
        <w:rPr>
          <w:rFonts w:ascii="Times New Roman" w:hAnsi="Times New Roman"/>
          <w:i/>
        </w:rPr>
        <w:t xml:space="preserve"> </w:t>
      </w:r>
      <w:r w:rsidR="00595E27" w:rsidRPr="00CA636F">
        <w:rPr>
          <w:rFonts w:ascii="Times New Roman" w:hAnsi="Times New Roman"/>
          <w:i/>
        </w:rPr>
        <w:t xml:space="preserve">also </w:t>
      </w:r>
      <w:r w:rsidR="00F706B9" w:rsidRPr="00CA636F">
        <w:rPr>
          <w:rFonts w:ascii="Times New Roman" w:hAnsi="Times New Roman"/>
          <w:i/>
        </w:rPr>
        <w:t>uses automated predictive maintenance software that enhances print quality while reducing costs and providing substantial benefits and savings</w:t>
      </w:r>
      <w:r w:rsidR="00595E27" w:rsidRPr="00CA636F">
        <w:rPr>
          <w:rFonts w:ascii="Times New Roman" w:hAnsi="Times New Roman"/>
          <w:i/>
        </w:rPr>
        <w:t>,</w:t>
      </w:r>
      <w:r w:rsidR="00F706B9" w:rsidRPr="00CA636F">
        <w:rPr>
          <w:rFonts w:ascii="Times New Roman" w:hAnsi="Times New Roman"/>
        </w:rPr>
        <w:t xml:space="preserve">” said </w:t>
      </w:r>
      <w:r w:rsidR="00F706B9" w:rsidRPr="00CA636F">
        <w:rPr>
          <w:rFonts w:ascii="Times New Roman" w:hAnsi="Times New Roman"/>
          <w:b/>
        </w:rPr>
        <w:t>Angelo Maggi, director of ULMEX</w:t>
      </w:r>
      <w:r w:rsidR="00F706B9" w:rsidRPr="00CA636F">
        <w:rPr>
          <w:rFonts w:ascii="Times New Roman" w:hAnsi="Times New Roman"/>
        </w:rPr>
        <w:t xml:space="preserve">. </w:t>
      </w:r>
      <w:proofErr w:type="spellStart"/>
      <w:r w:rsidR="00F706B9" w:rsidRPr="00CA636F">
        <w:rPr>
          <w:rFonts w:ascii="Times New Roman" w:hAnsi="Times New Roman"/>
        </w:rPr>
        <w:t>Evolux</w:t>
      </w:r>
      <w:proofErr w:type="spellEnd"/>
      <w:r w:rsidR="00F706B9" w:rsidRPr="00CA636F">
        <w:rPr>
          <w:rFonts w:ascii="Times New Roman" w:hAnsi="Times New Roman"/>
        </w:rPr>
        <w:t xml:space="preserve"> also </w:t>
      </w:r>
      <w:r w:rsidR="00595E27" w:rsidRPr="00CA636F">
        <w:rPr>
          <w:rFonts w:ascii="Times New Roman" w:hAnsi="Times New Roman"/>
        </w:rPr>
        <w:t xml:space="preserve">addresses </w:t>
      </w:r>
      <w:r w:rsidR="00595E27" w:rsidRPr="00CA636F">
        <w:rPr>
          <w:rFonts w:ascii="Times New Roman" w:hAnsi="Times New Roman"/>
          <w:b/>
        </w:rPr>
        <w:t xml:space="preserve">key </w:t>
      </w:r>
      <w:r w:rsidR="00F706B9" w:rsidRPr="00CA636F">
        <w:rPr>
          <w:rFonts w:ascii="Times New Roman" w:hAnsi="Times New Roman"/>
          <w:b/>
        </w:rPr>
        <w:t>environmental sustainability</w:t>
      </w:r>
      <w:r w:rsidR="00F706B9" w:rsidRPr="00CA636F">
        <w:rPr>
          <w:rFonts w:ascii="Times New Roman" w:hAnsi="Times New Roman"/>
        </w:rPr>
        <w:t xml:space="preserve"> </w:t>
      </w:r>
      <w:r w:rsidR="00CA636F">
        <w:rPr>
          <w:rFonts w:ascii="Times New Roman" w:hAnsi="Times New Roman"/>
          <w:b/>
          <w:bCs/>
        </w:rPr>
        <w:t>requirements</w:t>
      </w:r>
      <w:r w:rsidR="00CA636F">
        <w:rPr>
          <w:rFonts w:ascii="Times New Roman" w:hAnsi="Times New Roman"/>
        </w:rPr>
        <w:t xml:space="preserve"> </w:t>
      </w:r>
      <w:r w:rsidR="00F706B9" w:rsidRPr="00CA636F">
        <w:rPr>
          <w:rFonts w:ascii="Times New Roman" w:hAnsi="Times New Roman"/>
        </w:rPr>
        <w:t xml:space="preserve">as it avoids the use of chemical solvents, detergents, bicarbonate or other pollutants; this is particularly important for printers operating in the food packaging sector </w:t>
      </w:r>
      <w:r w:rsidR="00595E27" w:rsidRPr="00CA636F">
        <w:rPr>
          <w:rFonts w:ascii="Times New Roman" w:hAnsi="Times New Roman"/>
        </w:rPr>
        <w:t xml:space="preserve">that </w:t>
      </w:r>
      <w:r w:rsidR="00F706B9" w:rsidRPr="00CA636F">
        <w:rPr>
          <w:rFonts w:ascii="Times New Roman" w:hAnsi="Times New Roman"/>
        </w:rPr>
        <w:t xml:space="preserve">are adopting green practices and using sustainable technology and materials. </w:t>
      </w:r>
      <w:proofErr w:type="spellStart"/>
      <w:r w:rsidR="00F706B9" w:rsidRPr="00CA636F">
        <w:rPr>
          <w:rFonts w:ascii="Times New Roman" w:hAnsi="Times New Roman"/>
        </w:rPr>
        <w:t>Evolux</w:t>
      </w:r>
      <w:proofErr w:type="spellEnd"/>
      <w:r w:rsidR="00F706B9" w:rsidRPr="00CA636F">
        <w:rPr>
          <w:rFonts w:ascii="Times New Roman" w:hAnsi="Times New Roman"/>
        </w:rPr>
        <w:t xml:space="preserve"> </w:t>
      </w:r>
      <w:r w:rsidR="00F706B9" w:rsidRPr="00CA636F">
        <w:rPr>
          <w:rFonts w:ascii="Times New Roman" w:hAnsi="Times New Roman"/>
          <w:b/>
        </w:rPr>
        <w:t>stands out from traditional laser machines currently in use</w:t>
      </w:r>
      <w:r w:rsidR="00F706B9" w:rsidRPr="00CA636F">
        <w:rPr>
          <w:rFonts w:ascii="Times New Roman" w:hAnsi="Times New Roman"/>
        </w:rPr>
        <w:t xml:space="preserve"> thanks to a </w:t>
      </w:r>
      <w:r>
        <w:rPr>
          <w:rFonts w:ascii="Times New Roman" w:hAnsi="Times New Roman"/>
        </w:rPr>
        <w:t>number</w:t>
      </w:r>
      <w:r w:rsidRPr="00CA636F">
        <w:rPr>
          <w:rFonts w:ascii="Times New Roman" w:hAnsi="Times New Roman"/>
        </w:rPr>
        <w:t xml:space="preserve"> </w:t>
      </w:r>
      <w:r w:rsidR="00F706B9" w:rsidRPr="00CA636F">
        <w:rPr>
          <w:rFonts w:ascii="Times New Roman" w:hAnsi="Times New Roman"/>
        </w:rPr>
        <w:t xml:space="preserve">of </w:t>
      </w:r>
      <w:r>
        <w:rPr>
          <w:rFonts w:ascii="Times New Roman" w:hAnsi="Times New Roman"/>
        </w:rPr>
        <w:t xml:space="preserve">new </w:t>
      </w:r>
      <w:r w:rsidR="00F706B9" w:rsidRPr="00CA636F">
        <w:rPr>
          <w:rFonts w:ascii="Times New Roman" w:hAnsi="Times New Roman"/>
        </w:rPr>
        <w:t xml:space="preserve">features that make the system unique in its approach to cleaning, where the cleaning process becomes a way of achieving higher levels of quality and economy in </w:t>
      </w:r>
      <w:r>
        <w:rPr>
          <w:rFonts w:ascii="Times New Roman" w:hAnsi="Times New Roman"/>
        </w:rPr>
        <w:t>the operation of</w:t>
      </w:r>
      <w:r w:rsidRPr="00CA636F">
        <w:rPr>
          <w:rFonts w:ascii="Times New Roman" w:hAnsi="Times New Roman"/>
        </w:rPr>
        <w:t xml:space="preserve"> </w:t>
      </w:r>
      <w:r w:rsidR="00F706B9" w:rsidRPr="00CA636F">
        <w:rPr>
          <w:rFonts w:ascii="Times New Roman" w:hAnsi="Times New Roman"/>
        </w:rPr>
        <w:t>anilox rollers.</w:t>
      </w:r>
    </w:p>
    <w:p w14:paraId="650C856E" w14:textId="0FF83102" w:rsidR="00666673" w:rsidRPr="00CA636F" w:rsidRDefault="00253E17" w:rsidP="00D766F2">
      <w:pPr>
        <w:spacing w:line="276" w:lineRule="auto"/>
        <w:jc w:val="both"/>
        <w:rPr>
          <w:rFonts w:ascii="Times New Roman" w:hAnsi="Times New Roman" w:cs="Times New Roman"/>
        </w:rPr>
      </w:pPr>
      <w:r w:rsidRPr="00CA636F">
        <w:rPr>
          <w:rFonts w:ascii="Times New Roman" w:hAnsi="Times New Roman"/>
        </w:rPr>
        <w:t xml:space="preserve">At the heart of the </w:t>
      </w:r>
      <w:proofErr w:type="spellStart"/>
      <w:r w:rsidRPr="00CA636F">
        <w:rPr>
          <w:rFonts w:ascii="Times New Roman" w:hAnsi="Times New Roman"/>
        </w:rPr>
        <w:t>Evolux</w:t>
      </w:r>
      <w:proofErr w:type="spellEnd"/>
      <w:r w:rsidRPr="00CA636F">
        <w:rPr>
          <w:rFonts w:ascii="Times New Roman" w:hAnsi="Times New Roman"/>
        </w:rPr>
        <w:t xml:space="preserve"> technology is the exclusive </w:t>
      </w:r>
      <w:r w:rsidRPr="00CA636F">
        <w:rPr>
          <w:rFonts w:ascii="Times New Roman" w:hAnsi="Times New Roman"/>
          <w:b/>
        </w:rPr>
        <w:t>pulsed-fibre laser source</w:t>
      </w:r>
      <w:r w:rsidRPr="00CA636F">
        <w:rPr>
          <w:rFonts w:ascii="Times New Roman" w:hAnsi="Times New Roman"/>
        </w:rPr>
        <w:t xml:space="preserve"> which, unlike other types of laser, </w:t>
      </w:r>
      <w:r w:rsidR="00FD7824">
        <w:rPr>
          <w:rFonts w:ascii="Times New Roman" w:hAnsi="Times New Roman"/>
          <w:b/>
        </w:rPr>
        <w:t>makes it possible to calibrate</w:t>
      </w:r>
      <w:r w:rsidRPr="00CA636F">
        <w:rPr>
          <w:rFonts w:ascii="Times New Roman" w:hAnsi="Times New Roman"/>
          <w:b/>
        </w:rPr>
        <w:t xml:space="preserve"> the </w:t>
      </w:r>
      <w:r w:rsidRPr="00CA636F">
        <w:rPr>
          <w:rFonts w:ascii="Times New Roman" w:hAnsi="Times New Roman"/>
          <w:b/>
          <w:bCs/>
        </w:rPr>
        <w:t>power</w:t>
      </w:r>
      <w:r w:rsidRPr="00CA636F">
        <w:rPr>
          <w:rFonts w:ascii="Times New Roman" w:hAnsi="Times New Roman"/>
        </w:rPr>
        <w:t xml:space="preserve">, </w:t>
      </w:r>
      <w:r w:rsidRPr="00CA636F">
        <w:rPr>
          <w:rFonts w:ascii="Times New Roman" w:hAnsi="Times New Roman"/>
          <w:b/>
        </w:rPr>
        <w:t>frequency and characteristics of the pulse</w:t>
      </w:r>
      <w:r w:rsidR="00FD7824">
        <w:rPr>
          <w:rFonts w:ascii="Times New Roman" w:hAnsi="Times New Roman"/>
          <w:bCs/>
        </w:rPr>
        <w:t>,</w:t>
      </w:r>
      <w:r w:rsidRPr="00CA636F">
        <w:rPr>
          <w:rFonts w:ascii="Times New Roman" w:hAnsi="Times New Roman"/>
        </w:rPr>
        <w:t xml:space="preserve"> to enable </w:t>
      </w:r>
      <w:r w:rsidRPr="00CA636F">
        <w:rPr>
          <w:rFonts w:ascii="Times New Roman" w:hAnsi="Times New Roman"/>
          <w:b/>
        </w:rPr>
        <w:t>customised cleaning programmes</w:t>
      </w:r>
      <w:r w:rsidRPr="00CA636F">
        <w:rPr>
          <w:rFonts w:ascii="Times New Roman" w:hAnsi="Times New Roman"/>
        </w:rPr>
        <w:t xml:space="preserve">. More than simply removing inks, it can also eliminate more stubborn residues like paint, adhesives and silicone, whether solvent, water or UV-based. Once initiated using the built-in 21” touch screen monitor, the cleaning process is fast, </w:t>
      </w:r>
      <w:r w:rsidR="00FD7824">
        <w:rPr>
          <w:rFonts w:ascii="Times New Roman" w:hAnsi="Times New Roman"/>
        </w:rPr>
        <w:t>quiet</w:t>
      </w:r>
      <w:r w:rsidR="00FD7824" w:rsidRPr="00CA636F">
        <w:rPr>
          <w:rFonts w:ascii="Times New Roman" w:hAnsi="Times New Roman"/>
        </w:rPr>
        <w:t xml:space="preserve"> </w:t>
      </w:r>
      <w:r w:rsidRPr="00CA636F">
        <w:rPr>
          <w:rFonts w:ascii="Times New Roman" w:hAnsi="Times New Roman"/>
        </w:rPr>
        <w:t xml:space="preserve">and completely automated, </w:t>
      </w:r>
      <w:r w:rsidRPr="00CA636F">
        <w:rPr>
          <w:rFonts w:ascii="Times New Roman" w:hAnsi="Times New Roman"/>
          <w:b/>
        </w:rPr>
        <w:t>without needing operator supervision</w:t>
      </w:r>
      <w:r w:rsidRPr="00CA636F">
        <w:rPr>
          <w:rFonts w:ascii="Times New Roman" w:hAnsi="Times New Roman"/>
        </w:rPr>
        <w:t xml:space="preserve"> and always ensuring maximum performance. The many benefits of the </w:t>
      </w:r>
      <w:proofErr w:type="spellStart"/>
      <w:r w:rsidRPr="00CA636F">
        <w:rPr>
          <w:rFonts w:ascii="Times New Roman" w:hAnsi="Times New Roman"/>
        </w:rPr>
        <w:t>Evolux</w:t>
      </w:r>
      <w:proofErr w:type="spellEnd"/>
      <w:r w:rsidRPr="00CA636F">
        <w:rPr>
          <w:rFonts w:ascii="Times New Roman" w:hAnsi="Times New Roman"/>
        </w:rPr>
        <w:t xml:space="preserve"> system include the </w:t>
      </w:r>
      <w:r w:rsidRPr="00CA636F">
        <w:rPr>
          <w:rFonts w:ascii="Times New Roman" w:hAnsi="Times New Roman"/>
          <w:b/>
        </w:rPr>
        <w:t>auto focus laser beam which cleans each individual cell with uniform intensity and energy, ensuring homogeneous results</w:t>
      </w:r>
      <w:r w:rsidRPr="00CA636F">
        <w:rPr>
          <w:rFonts w:ascii="Times New Roman" w:hAnsi="Times New Roman"/>
        </w:rPr>
        <w:t xml:space="preserve"> along the </w:t>
      </w:r>
      <w:r w:rsidR="00FD7824">
        <w:rPr>
          <w:rFonts w:ascii="Times New Roman" w:hAnsi="Times New Roman"/>
        </w:rPr>
        <w:t>entire</w:t>
      </w:r>
      <w:r w:rsidRPr="00CA636F">
        <w:rPr>
          <w:rFonts w:ascii="Times New Roman" w:hAnsi="Times New Roman"/>
        </w:rPr>
        <w:t xml:space="preserve"> roller</w:t>
      </w:r>
      <w:r w:rsidR="00FD7824">
        <w:rPr>
          <w:rFonts w:ascii="Times New Roman" w:hAnsi="Times New Roman"/>
        </w:rPr>
        <w:t xml:space="preserve"> table</w:t>
      </w:r>
      <w:r w:rsidRPr="00CA636F">
        <w:rPr>
          <w:rFonts w:ascii="Times New Roman" w:hAnsi="Times New Roman"/>
        </w:rPr>
        <w:t>.</w:t>
      </w:r>
    </w:p>
    <w:p w14:paraId="52C05ED5" w14:textId="3316C6E2" w:rsidR="00253E17" w:rsidRPr="00CA636F" w:rsidRDefault="0059184B" w:rsidP="00D766F2">
      <w:pPr>
        <w:spacing w:line="276" w:lineRule="auto"/>
        <w:jc w:val="both"/>
        <w:rPr>
          <w:rFonts w:ascii="Times New Roman" w:hAnsi="Times New Roman" w:cs="Times New Roman"/>
        </w:rPr>
      </w:pPr>
      <w:r w:rsidRPr="00CA636F">
        <w:rPr>
          <w:rFonts w:ascii="Times New Roman" w:hAnsi="Times New Roman"/>
        </w:rPr>
        <w:t xml:space="preserve">The </w:t>
      </w:r>
      <w:proofErr w:type="spellStart"/>
      <w:r w:rsidRPr="00CA636F">
        <w:rPr>
          <w:rFonts w:ascii="Times New Roman" w:hAnsi="Times New Roman"/>
        </w:rPr>
        <w:t>Evolux</w:t>
      </w:r>
      <w:proofErr w:type="spellEnd"/>
      <w:r w:rsidRPr="00CA636F">
        <w:rPr>
          <w:rFonts w:ascii="Times New Roman" w:hAnsi="Times New Roman"/>
        </w:rPr>
        <w:t xml:space="preserve"> </w:t>
      </w:r>
      <w:r w:rsidR="005D572D" w:rsidRPr="00CA636F">
        <w:rPr>
          <w:rFonts w:ascii="Times New Roman" w:hAnsi="Times New Roman"/>
        </w:rPr>
        <w:t>system</w:t>
      </w:r>
      <w:r w:rsidRPr="00CA636F">
        <w:rPr>
          <w:rFonts w:ascii="Times New Roman" w:hAnsi="Times New Roman"/>
        </w:rPr>
        <w:t xml:space="preserve"> </w:t>
      </w:r>
      <w:r w:rsidR="005D572D" w:rsidRPr="00CA636F">
        <w:rPr>
          <w:rFonts w:ascii="Times New Roman" w:hAnsi="Times New Roman"/>
        </w:rPr>
        <w:t xml:space="preserve">includes </w:t>
      </w:r>
      <w:r w:rsidRPr="00CA636F">
        <w:rPr>
          <w:rFonts w:ascii="Times New Roman" w:hAnsi="Times New Roman"/>
        </w:rPr>
        <w:t xml:space="preserve">two equally innovative optional instruments specifically </w:t>
      </w:r>
      <w:r w:rsidR="00FD7824" w:rsidRPr="00CA636F">
        <w:rPr>
          <w:rFonts w:ascii="Times New Roman" w:hAnsi="Times New Roman"/>
        </w:rPr>
        <w:t xml:space="preserve">designed </w:t>
      </w:r>
      <w:r w:rsidRPr="00CA636F">
        <w:rPr>
          <w:rFonts w:ascii="Times New Roman" w:hAnsi="Times New Roman"/>
        </w:rPr>
        <w:t xml:space="preserve">by the ULMEX R&amp;D department to enhance performance. </w:t>
      </w:r>
      <w:r w:rsidR="00FD7824">
        <w:rPr>
          <w:rFonts w:ascii="Times New Roman" w:hAnsi="Times New Roman"/>
        </w:rPr>
        <w:t>The f</w:t>
      </w:r>
      <w:r w:rsidRPr="00CA636F">
        <w:rPr>
          <w:rFonts w:ascii="Times New Roman" w:hAnsi="Times New Roman"/>
        </w:rPr>
        <w:t xml:space="preserve">irst is the </w:t>
      </w:r>
      <w:r w:rsidRPr="00CA636F">
        <w:rPr>
          <w:rFonts w:ascii="Times New Roman" w:hAnsi="Times New Roman"/>
          <w:b/>
        </w:rPr>
        <w:t>3D microscope</w:t>
      </w:r>
      <w:r w:rsidRPr="00CA636F">
        <w:rPr>
          <w:rFonts w:ascii="Times New Roman" w:hAnsi="Times New Roman"/>
        </w:rPr>
        <w:t xml:space="preserve">, now </w:t>
      </w:r>
      <w:r w:rsidRPr="00CA636F">
        <w:rPr>
          <w:rFonts w:ascii="Times New Roman" w:hAnsi="Times New Roman"/>
          <w:b/>
        </w:rPr>
        <w:t>integrated directly into the machine</w:t>
      </w:r>
      <w:r w:rsidRPr="00CA636F">
        <w:rPr>
          <w:rFonts w:ascii="Times New Roman" w:hAnsi="Times New Roman"/>
        </w:rPr>
        <w:t xml:space="preserve"> for the first time. This new feature intensifies the cleaning process, because as well as checking the results</w:t>
      </w:r>
      <w:r w:rsidR="005D572D" w:rsidRPr="00CA636F">
        <w:rPr>
          <w:rFonts w:ascii="Times New Roman" w:hAnsi="Times New Roman"/>
        </w:rPr>
        <w:t>,</w:t>
      </w:r>
      <w:r w:rsidRPr="00CA636F">
        <w:rPr>
          <w:rFonts w:ascii="Times New Roman" w:hAnsi="Times New Roman"/>
        </w:rPr>
        <w:t xml:space="preserve"> it makes it possible to examine the volume, depth and geometry of individual anilox cells, providing important information when checking their life cycle. All </w:t>
      </w:r>
      <w:r w:rsidR="00FD7824">
        <w:rPr>
          <w:rFonts w:ascii="Times New Roman" w:hAnsi="Times New Roman"/>
        </w:rPr>
        <w:t xml:space="preserve">of the collected </w:t>
      </w:r>
      <w:r w:rsidRPr="00CA636F">
        <w:rPr>
          <w:rFonts w:ascii="Times New Roman" w:hAnsi="Times New Roman"/>
        </w:rPr>
        <w:t xml:space="preserve">data is </w:t>
      </w:r>
      <w:r w:rsidR="00FD7824">
        <w:rPr>
          <w:rFonts w:ascii="Times New Roman" w:hAnsi="Times New Roman"/>
        </w:rPr>
        <w:t xml:space="preserve">handled </w:t>
      </w:r>
      <w:r w:rsidRPr="00CA636F">
        <w:rPr>
          <w:rFonts w:ascii="Times New Roman" w:hAnsi="Times New Roman"/>
        </w:rPr>
        <w:t xml:space="preserve">by the </w:t>
      </w:r>
      <w:r w:rsidRPr="00CA636F">
        <w:rPr>
          <w:rFonts w:ascii="Times New Roman" w:hAnsi="Times New Roman"/>
          <w:b/>
        </w:rPr>
        <w:t>proprietary D.A.M. (Dynamic Anilox Management)</w:t>
      </w:r>
      <w:r w:rsidRPr="00CA636F">
        <w:rPr>
          <w:rFonts w:ascii="Times New Roman" w:hAnsi="Times New Roman"/>
        </w:rPr>
        <w:t xml:space="preserve"> software. D.A.M. is a unique system designed and programmed by ULMEX: in a few simple steps it can process all </w:t>
      </w:r>
      <w:r w:rsidR="00FD7824">
        <w:rPr>
          <w:rFonts w:ascii="Times New Roman" w:hAnsi="Times New Roman"/>
        </w:rPr>
        <w:t xml:space="preserve">of the </w:t>
      </w:r>
      <w:r w:rsidRPr="00CA636F">
        <w:rPr>
          <w:rFonts w:ascii="Times New Roman" w:hAnsi="Times New Roman"/>
        </w:rPr>
        <w:t xml:space="preserve">data about a company’s anilox rollers, calculating in advance when the system will reach saturation. This makes it possible to assess periodically whether to clean the system or to schedule restoration, thereby optimising time frames, costs and print quality. </w:t>
      </w:r>
    </w:p>
    <w:p w14:paraId="12CB31C8" w14:textId="6894EC35" w:rsidR="00CD1FE0" w:rsidRPr="00CA636F" w:rsidRDefault="00C92274" w:rsidP="00D766F2">
      <w:pPr>
        <w:tabs>
          <w:tab w:val="left" w:pos="2280"/>
        </w:tabs>
        <w:spacing w:line="276" w:lineRule="auto"/>
        <w:jc w:val="both"/>
        <w:rPr>
          <w:rFonts w:ascii="Times New Roman" w:hAnsi="Times New Roman" w:cs="Times New Roman"/>
        </w:rPr>
      </w:pPr>
      <w:proofErr w:type="spellStart"/>
      <w:r w:rsidRPr="00CA636F">
        <w:rPr>
          <w:rFonts w:ascii="Times New Roman" w:hAnsi="Times New Roman"/>
        </w:rPr>
        <w:t>Evolux</w:t>
      </w:r>
      <w:proofErr w:type="spellEnd"/>
      <w:r w:rsidRPr="00CA636F">
        <w:rPr>
          <w:rFonts w:ascii="Times New Roman" w:hAnsi="Times New Roman"/>
        </w:rPr>
        <w:t xml:space="preserve"> is available in five models of differing power, speed and dimensions</w:t>
      </w:r>
      <w:r w:rsidR="005D572D" w:rsidRPr="00CA636F">
        <w:rPr>
          <w:rFonts w:ascii="Times New Roman" w:hAnsi="Times New Roman"/>
        </w:rPr>
        <w:t xml:space="preserve"> that are</w:t>
      </w:r>
      <w:r w:rsidRPr="00CA636F">
        <w:rPr>
          <w:rFonts w:ascii="Times New Roman" w:hAnsi="Times New Roman"/>
        </w:rPr>
        <w:t xml:space="preserve"> capable of meeting the needs of </w:t>
      </w:r>
      <w:r w:rsidR="00FD7824">
        <w:rPr>
          <w:rFonts w:ascii="Times New Roman" w:hAnsi="Times New Roman"/>
        </w:rPr>
        <w:t>various</w:t>
      </w:r>
      <w:r w:rsidR="00FD7824" w:rsidRPr="00CA636F">
        <w:rPr>
          <w:rFonts w:ascii="Times New Roman" w:hAnsi="Times New Roman"/>
        </w:rPr>
        <w:t xml:space="preserve"> </w:t>
      </w:r>
      <w:r w:rsidRPr="00CA636F">
        <w:rPr>
          <w:rFonts w:ascii="Times New Roman" w:hAnsi="Times New Roman"/>
        </w:rPr>
        <w:t xml:space="preserve">types of user, from small printers to large converters. The range also includes the </w:t>
      </w:r>
      <w:proofErr w:type="spellStart"/>
      <w:r w:rsidRPr="00CA636F">
        <w:rPr>
          <w:rFonts w:ascii="Times New Roman" w:hAnsi="Times New Roman"/>
        </w:rPr>
        <w:t>Evolux</w:t>
      </w:r>
      <w:proofErr w:type="spellEnd"/>
      <w:r w:rsidRPr="00CA636F">
        <w:rPr>
          <w:rFonts w:ascii="Times New Roman" w:hAnsi="Times New Roman"/>
        </w:rPr>
        <w:t xml:space="preserve"> Smart system for mobile cleaning in specially equipped vehicles which ULMEX uses to provide cleaning services at customer premises. For this service</w:t>
      </w:r>
      <w:r w:rsidR="00FD7824">
        <w:rPr>
          <w:rFonts w:ascii="Times New Roman" w:hAnsi="Times New Roman"/>
        </w:rPr>
        <w:t>,</w:t>
      </w:r>
      <w:r w:rsidRPr="00CA636F">
        <w:rPr>
          <w:rFonts w:ascii="Times New Roman" w:hAnsi="Times New Roman"/>
        </w:rPr>
        <w:t xml:space="preserve"> </w:t>
      </w:r>
      <w:r w:rsidR="00CA636F">
        <w:rPr>
          <w:rFonts w:ascii="Times New Roman" w:hAnsi="Times New Roman"/>
        </w:rPr>
        <w:t>U</w:t>
      </w:r>
      <w:r w:rsidRPr="00CA636F">
        <w:rPr>
          <w:rFonts w:ascii="Times New Roman" w:hAnsi="Times New Roman"/>
        </w:rPr>
        <w:t xml:space="preserve">LMEX is currently establishing a network of international collaboration with local partners that can bring </w:t>
      </w:r>
      <w:proofErr w:type="spellStart"/>
      <w:r w:rsidR="00FD7824">
        <w:rPr>
          <w:rFonts w:ascii="Times New Roman" w:hAnsi="Times New Roman"/>
        </w:rPr>
        <w:t>Evolux’s</w:t>
      </w:r>
      <w:proofErr w:type="spellEnd"/>
      <w:r w:rsidR="00FD7824" w:rsidRPr="00CA636F">
        <w:rPr>
          <w:rFonts w:ascii="Times New Roman" w:hAnsi="Times New Roman"/>
        </w:rPr>
        <w:t xml:space="preserve"> </w:t>
      </w:r>
      <w:r w:rsidRPr="00CA636F">
        <w:rPr>
          <w:rFonts w:ascii="Times New Roman" w:hAnsi="Times New Roman"/>
        </w:rPr>
        <w:t xml:space="preserve">reliability, effectiveness and </w:t>
      </w:r>
      <w:r w:rsidR="00FD7824">
        <w:rPr>
          <w:rFonts w:ascii="Times New Roman" w:hAnsi="Times New Roman"/>
        </w:rPr>
        <w:t>customisable features</w:t>
      </w:r>
      <w:r w:rsidR="00FD7824" w:rsidRPr="00CA636F">
        <w:rPr>
          <w:rFonts w:ascii="Times New Roman" w:hAnsi="Times New Roman"/>
        </w:rPr>
        <w:t xml:space="preserve"> </w:t>
      </w:r>
      <w:r w:rsidRPr="00CA636F">
        <w:rPr>
          <w:rFonts w:ascii="Times New Roman" w:hAnsi="Times New Roman"/>
        </w:rPr>
        <w:t xml:space="preserve">to the </w:t>
      </w:r>
      <w:r w:rsidR="005D572D" w:rsidRPr="00CA636F">
        <w:rPr>
          <w:rFonts w:ascii="Times New Roman" w:hAnsi="Times New Roman"/>
        </w:rPr>
        <w:t xml:space="preserve">main </w:t>
      </w:r>
      <w:r w:rsidRPr="00CA636F">
        <w:rPr>
          <w:rFonts w:ascii="Times New Roman" w:hAnsi="Times New Roman"/>
        </w:rPr>
        <w:t xml:space="preserve">European countries. </w:t>
      </w:r>
    </w:p>
    <w:p w14:paraId="232FEA16" w14:textId="2D6A788D" w:rsidR="0091458B" w:rsidRPr="00CA636F" w:rsidRDefault="004A6096" w:rsidP="00D766F2">
      <w:pPr>
        <w:tabs>
          <w:tab w:val="left" w:pos="2280"/>
        </w:tabs>
        <w:spacing w:line="276" w:lineRule="auto"/>
        <w:jc w:val="both"/>
      </w:pPr>
      <w:r w:rsidRPr="00CA636F">
        <w:rPr>
          <w:rFonts w:ascii="Times New Roman" w:hAnsi="Times New Roman"/>
        </w:rPr>
        <w:t>“</w:t>
      </w:r>
      <w:r w:rsidRPr="00CA636F">
        <w:rPr>
          <w:rFonts w:ascii="Times New Roman" w:hAnsi="Times New Roman"/>
          <w:i/>
        </w:rPr>
        <w:t>This new laser cleaning concept was a great success from the very first product demonstrations</w:t>
      </w:r>
      <w:r w:rsidRPr="00CA636F">
        <w:rPr>
          <w:rFonts w:ascii="Times New Roman" w:hAnsi="Times New Roman"/>
        </w:rPr>
        <w:t xml:space="preserve">,” said </w:t>
      </w:r>
      <w:r w:rsidRPr="00CA636F">
        <w:rPr>
          <w:rFonts w:ascii="Times New Roman" w:hAnsi="Times New Roman"/>
          <w:b/>
        </w:rPr>
        <w:t>Maggi</w:t>
      </w:r>
      <w:r w:rsidRPr="00CA636F">
        <w:rPr>
          <w:rFonts w:ascii="Times New Roman" w:hAnsi="Times New Roman"/>
        </w:rPr>
        <w:t>, “</w:t>
      </w:r>
      <w:r w:rsidR="005D572D" w:rsidRPr="00CA636F">
        <w:rPr>
          <w:rFonts w:ascii="Times New Roman" w:hAnsi="Times New Roman"/>
          <w:i/>
        </w:rPr>
        <w:t xml:space="preserve">as well as </w:t>
      </w:r>
      <w:r w:rsidRPr="00CA636F">
        <w:rPr>
          <w:rFonts w:ascii="Times New Roman" w:hAnsi="Times New Roman"/>
          <w:i/>
        </w:rPr>
        <w:t>in the first installations all over Europe</w:t>
      </w:r>
      <w:r w:rsidRPr="00CA636F">
        <w:rPr>
          <w:rFonts w:ascii="Times New Roman" w:hAnsi="Times New Roman"/>
        </w:rPr>
        <w:t xml:space="preserve">. </w:t>
      </w:r>
      <w:r w:rsidRPr="00CA636F">
        <w:rPr>
          <w:rFonts w:ascii="Times New Roman" w:hAnsi="Times New Roman"/>
          <w:i/>
          <w:color w:val="000000"/>
        </w:rPr>
        <w:t xml:space="preserve">All of our customers that have already integrated </w:t>
      </w:r>
      <w:proofErr w:type="spellStart"/>
      <w:r w:rsidRPr="00CA636F">
        <w:rPr>
          <w:rFonts w:ascii="Times New Roman" w:hAnsi="Times New Roman"/>
          <w:i/>
          <w:color w:val="000000"/>
        </w:rPr>
        <w:t>Evolux</w:t>
      </w:r>
      <w:proofErr w:type="spellEnd"/>
      <w:r w:rsidRPr="00CA636F">
        <w:rPr>
          <w:rFonts w:ascii="Times New Roman" w:hAnsi="Times New Roman"/>
          <w:i/>
          <w:color w:val="000000"/>
        </w:rPr>
        <w:t xml:space="preserve"> in</w:t>
      </w:r>
      <w:r w:rsidR="00FD7824">
        <w:rPr>
          <w:rFonts w:ascii="Times New Roman" w:hAnsi="Times New Roman"/>
          <w:i/>
          <w:color w:val="000000"/>
        </w:rPr>
        <w:t>to</w:t>
      </w:r>
      <w:r w:rsidRPr="00CA636F">
        <w:rPr>
          <w:rFonts w:ascii="Times New Roman" w:hAnsi="Times New Roman"/>
          <w:i/>
          <w:color w:val="000000"/>
        </w:rPr>
        <w:t xml:space="preserve"> their production process are appreciating tangible and measurable results. </w:t>
      </w:r>
      <w:r w:rsidR="005D572D" w:rsidRPr="00CA636F">
        <w:rPr>
          <w:rFonts w:ascii="Times New Roman" w:hAnsi="Times New Roman"/>
          <w:i/>
          <w:color w:val="000000"/>
        </w:rPr>
        <w:t>They particularly value</w:t>
      </w:r>
      <w:r w:rsidRPr="00CA636F">
        <w:rPr>
          <w:rFonts w:ascii="Times New Roman" w:hAnsi="Times New Roman"/>
          <w:i/>
          <w:color w:val="000000"/>
        </w:rPr>
        <w:t xml:space="preserve"> the effective restoration of the </w:t>
      </w:r>
      <w:r w:rsidR="00FD7824">
        <w:rPr>
          <w:rFonts w:ascii="Times New Roman" w:hAnsi="Times New Roman"/>
          <w:i/>
          <w:color w:val="000000"/>
        </w:rPr>
        <w:t>entire</w:t>
      </w:r>
      <w:r w:rsidR="00FD7824" w:rsidRPr="00CA636F">
        <w:rPr>
          <w:rFonts w:ascii="Times New Roman" w:hAnsi="Times New Roman"/>
          <w:i/>
          <w:color w:val="000000"/>
        </w:rPr>
        <w:t xml:space="preserve"> </w:t>
      </w:r>
      <w:r w:rsidRPr="00CA636F">
        <w:rPr>
          <w:rFonts w:ascii="Times New Roman" w:hAnsi="Times New Roman"/>
          <w:i/>
          <w:color w:val="000000"/>
        </w:rPr>
        <w:t xml:space="preserve">available </w:t>
      </w:r>
      <w:r w:rsidR="005D572D" w:rsidRPr="00CA636F">
        <w:rPr>
          <w:rFonts w:ascii="Times New Roman" w:hAnsi="Times New Roman"/>
          <w:i/>
          <w:color w:val="000000"/>
        </w:rPr>
        <w:t>volume</w:t>
      </w:r>
      <w:r w:rsidRPr="00CA636F">
        <w:rPr>
          <w:rFonts w:ascii="Times New Roman" w:hAnsi="Times New Roman"/>
          <w:i/>
          <w:color w:val="000000"/>
        </w:rPr>
        <w:t xml:space="preserve"> of anilox cells after the </w:t>
      </w:r>
      <w:r w:rsidR="005D572D" w:rsidRPr="00CA636F">
        <w:rPr>
          <w:rFonts w:ascii="Times New Roman" w:hAnsi="Times New Roman"/>
          <w:i/>
          <w:color w:val="000000"/>
        </w:rPr>
        <w:t>cleaning</w:t>
      </w:r>
      <w:r w:rsidRPr="00CA636F">
        <w:rPr>
          <w:rFonts w:ascii="Times New Roman" w:hAnsi="Times New Roman"/>
          <w:i/>
          <w:color w:val="000000"/>
        </w:rPr>
        <w:t xml:space="preserve"> process which, within </w:t>
      </w:r>
      <w:r w:rsidRPr="00CA636F">
        <w:rPr>
          <w:rFonts w:ascii="Times New Roman" w:hAnsi="Times New Roman"/>
          <w:i/>
          <w:color w:val="000000"/>
        </w:rPr>
        <w:lastRenderedPageBreak/>
        <w:t>certain limits defined by the machine’s software, results in improved print quality that lasts over time, without having to undertake costly restoration work earlier than needed</w:t>
      </w:r>
      <w:r w:rsidRPr="00CA636F">
        <w:rPr>
          <w:rFonts w:ascii="Times New Roman" w:hAnsi="Times New Roman"/>
        </w:rPr>
        <w:t xml:space="preserve">.” </w:t>
      </w:r>
    </w:p>
    <w:p w14:paraId="184585D3" w14:textId="26BF0335" w:rsidR="002B34E3" w:rsidRPr="00CA636F" w:rsidRDefault="002B34E3" w:rsidP="0020377B">
      <w:pPr>
        <w:spacing w:line="276" w:lineRule="auto"/>
        <w:jc w:val="both"/>
        <w:rPr>
          <w:rFonts w:ascii="Times New Roman" w:hAnsi="Times New Roman" w:cs="Times New Roman"/>
        </w:rPr>
      </w:pPr>
    </w:p>
    <w:tbl>
      <w:tblPr>
        <w:tblpPr w:leftFromText="141" w:rightFromText="141" w:bottomFromText="200" w:vertAnchor="text" w:horzAnchor="margin" w:tblpY="50"/>
        <w:tblW w:w="2494" w:type="pct"/>
        <w:tblLook w:val="01E0" w:firstRow="1" w:lastRow="1" w:firstColumn="1" w:lastColumn="1" w:noHBand="0" w:noVBand="0"/>
      </w:tblPr>
      <w:tblGrid>
        <w:gridCol w:w="4807"/>
      </w:tblGrid>
      <w:tr w:rsidR="009D6037" w:rsidRPr="00CA636F" w14:paraId="096E3618" w14:textId="77777777" w:rsidTr="009D6037">
        <w:trPr>
          <w:trHeight w:val="1036"/>
        </w:trPr>
        <w:tc>
          <w:tcPr>
            <w:tcW w:w="5000" w:type="pct"/>
          </w:tcPr>
          <w:p w14:paraId="4D5BC319" w14:textId="77777777" w:rsidR="009D6037" w:rsidRPr="008175CC" w:rsidRDefault="009D6037" w:rsidP="0020377B">
            <w:pPr>
              <w:pStyle w:val="Titolo1"/>
              <w:rPr>
                <w:rFonts w:eastAsiaTheme="minorHAnsi"/>
                <w:color w:val="000000"/>
                <w:sz w:val="20"/>
                <w:szCs w:val="22"/>
                <w:lang w:val="it-IT"/>
              </w:rPr>
            </w:pPr>
            <w:r w:rsidRPr="008175CC">
              <w:rPr>
                <w:color w:val="000000"/>
                <w:sz w:val="20"/>
                <w:lang w:val="it-IT"/>
              </w:rPr>
              <w:t xml:space="preserve">Media </w:t>
            </w:r>
            <w:proofErr w:type="spellStart"/>
            <w:r w:rsidRPr="008175CC">
              <w:rPr>
                <w:color w:val="000000"/>
                <w:sz w:val="20"/>
                <w:lang w:val="it-IT"/>
              </w:rPr>
              <w:t>contact</w:t>
            </w:r>
            <w:proofErr w:type="spellEnd"/>
            <w:r w:rsidRPr="008175CC">
              <w:rPr>
                <w:color w:val="000000"/>
                <w:sz w:val="20"/>
                <w:lang w:val="it-IT"/>
              </w:rPr>
              <w:t xml:space="preserve">: </w:t>
            </w:r>
          </w:p>
          <w:p w14:paraId="54587577" w14:textId="77777777" w:rsidR="009D6037" w:rsidRPr="008175CC" w:rsidRDefault="009D6037" w:rsidP="0020377B">
            <w:pPr>
              <w:pStyle w:val="Titolo1"/>
              <w:rPr>
                <w:rFonts w:eastAsiaTheme="minorHAnsi"/>
                <w:color w:val="000000"/>
                <w:sz w:val="20"/>
                <w:szCs w:val="22"/>
                <w:lang w:val="it-IT"/>
              </w:rPr>
            </w:pPr>
            <w:r w:rsidRPr="008175CC">
              <w:rPr>
                <w:color w:val="000000"/>
                <w:sz w:val="20"/>
                <w:lang w:val="it-IT"/>
              </w:rPr>
              <w:t>Pinkommunication</w:t>
            </w:r>
          </w:p>
          <w:p w14:paraId="609F38D6" w14:textId="77777777" w:rsidR="009D6037" w:rsidRPr="008175CC" w:rsidRDefault="009D6037" w:rsidP="0020377B">
            <w:pPr>
              <w:pStyle w:val="Titolo1"/>
              <w:rPr>
                <w:rFonts w:eastAsiaTheme="minorHAnsi"/>
                <w:b w:val="0"/>
                <w:color w:val="000000"/>
                <w:sz w:val="20"/>
                <w:szCs w:val="22"/>
                <w:lang w:val="it-IT"/>
              </w:rPr>
            </w:pPr>
            <w:r w:rsidRPr="008175CC">
              <w:rPr>
                <w:b w:val="0"/>
                <w:color w:val="000000"/>
                <w:sz w:val="20"/>
                <w:lang w:val="it-IT"/>
              </w:rPr>
              <w:t>Cristina Cortellezzi</w:t>
            </w:r>
          </w:p>
          <w:p w14:paraId="57544514" w14:textId="77777777" w:rsidR="009D6037" w:rsidRPr="008175CC" w:rsidRDefault="009D6037" w:rsidP="0020377B">
            <w:pPr>
              <w:pStyle w:val="Titolo1"/>
              <w:rPr>
                <w:rFonts w:eastAsiaTheme="minorHAnsi"/>
                <w:b w:val="0"/>
                <w:color w:val="000000"/>
                <w:sz w:val="20"/>
                <w:szCs w:val="22"/>
                <w:lang w:val="it-IT"/>
              </w:rPr>
            </w:pPr>
            <w:r w:rsidRPr="008175CC">
              <w:rPr>
                <w:b w:val="0"/>
                <w:color w:val="000000"/>
                <w:sz w:val="20"/>
                <w:lang w:val="it-IT"/>
              </w:rPr>
              <w:t xml:space="preserve">Tel. + 39 02 89077160 </w:t>
            </w:r>
          </w:p>
          <w:p w14:paraId="56EAFA37" w14:textId="5B2A7F51" w:rsidR="009D6037" w:rsidRPr="00CA636F" w:rsidRDefault="00044C41" w:rsidP="0020377B">
            <w:pPr>
              <w:pStyle w:val="Titolo1"/>
              <w:rPr>
                <w:rFonts w:eastAsiaTheme="minorHAnsi"/>
                <w:b w:val="0"/>
                <w:color w:val="000000"/>
                <w:sz w:val="20"/>
                <w:szCs w:val="22"/>
              </w:rPr>
            </w:pPr>
            <w:hyperlink r:id="rId10" w:history="1">
              <w:r w:rsidR="00D766F2" w:rsidRPr="00CA636F">
                <w:rPr>
                  <w:rStyle w:val="Collegamentoipertestuale"/>
                  <w:b w:val="0"/>
                  <w:sz w:val="20"/>
                </w:rPr>
                <w:t>info@pinkommunication.it</w:t>
              </w:r>
            </w:hyperlink>
            <w:r w:rsidR="00D766F2" w:rsidRPr="00CA636F">
              <w:rPr>
                <w:b w:val="0"/>
                <w:color w:val="000000"/>
                <w:sz w:val="20"/>
              </w:rPr>
              <w:t xml:space="preserve"> </w:t>
            </w:r>
          </w:p>
        </w:tc>
      </w:tr>
    </w:tbl>
    <w:p w14:paraId="17BC8470" w14:textId="77777777" w:rsidR="009D6037" w:rsidRPr="00CA636F" w:rsidRDefault="009D6037" w:rsidP="009D6037">
      <w:pPr>
        <w:pStyle w:val="NormaleWeb"/>
        <w:shd w:val="clear" w:color="auto" w:fill="FFFFFF"/>
        <w:spacing w:before="0" w:beforeAutospacing="0" w:after="0" w:afterAutospacing="0" w:line="276" w:lineRule="auto"/>
        <w:rPr>
          <w:rFonts w:eastAsiaTheme="minorHAnsi"/>
          <w:color w:val="000000"/>
          <w:sz w:val="20"/>
          <w:szCs w:val="22"/>
        </w:rPr>
      </w:pPr>
      <w:r w:rsidRPr="00CA636F">
        <w:rPr>
          <w:b/>
          <w:color w:val="000000"/>
          <w:sz w:val="20"/>
        </w:rPr>
        <w:t>General enquiries:</w:t>
      </w:r>
    </w:p>
    <w:p w14:paraId="7572EEB6" w14:textId="75A6DC61" w:rsidR="009D6037" w:rsidRPr="00CA636F" w:rsidRDefault="009D6037" w:rsidP="002C54DC">
      <w:pPr>
        <w:pStyle w:val="NormaleWeb"/>
        <w:shd w:val="clear" w:color="auto" w:fill="FFFFFF"/>
        <w:spacing w:before="0" w:beforeAutospacing="0" w:after="0" w:afterAutospacing="0" w:line="276" w:lineRule="auto"/>
        <w:outlineLvl w:val="0"/>
        <w:rPr>
          <w:rFonts w:eastAsiaTheme="minorHAnsi"/>
          <w:b/>
          <w:bCs/>
          <w:color w:val="000000"/>
          <w:sz w:val="20"/>
          <w:szCs w:val="22"/>
        </w:rPr>
      </w:pPr>
      <w:r w:rsidRPr="00CA636F">
        <w:rPr>
          <w:b/>
          <w:color w:val="000000"/>
          <w:sz w:val="20"/>
        </w:rPr>
        <w:t xml:space="preserve">ULMEX </w:t>
      </w:r>
      <w:proofErr w:type="spellStart"/>
      <w:r w:rsidRPr="00CA636F">
        <w:rPr>
          <w:b/>
          <w:color w:val="000000"/>
          <w:sz w:val="20"/>
        </w:rPr>
        <w:t>srl</w:t>
      </w:r>
      <w:proofErr w:type="spellEnd"/>
    </w:p>
    <w:p w14:paraId="1222E73D" w14:textId="7AA30A5B" w:rsidR="00CD1FE0" w:rsidRPr="00CA636F" w:rsidRDefault="009D6037" w:rsidP="00CD1FE0">
      <w:pPr>
        <w:pStyle w:val="NormaleWeb"/>
        <w:shd w:val="clear" w:color="auto" w:fill="FFFFFF"/>
        <w:spacing w:before="0" w:beforeAutospacing="0" w:after="0" w:afterAutospacing="0" w:line="276" w:lineRule="auto"/>
        <w:outlineLvl w:val="0"/>
        <w:rPr>
          <w:rFonts w:eastAsiaTheme="minorHAnsi"/>
          <w:bCs/>
          <w:color w:val="000000"/>
          <w:sz w:val="20"/>
          <w:szCs w:val="22"/>
        </w:rPr>
      </w:pPr>
      <w:r w:rsidRPr="00CA636F">
        <w:rPr>
          <w:color w:val="000000"/>
          <w:sz w:val="20"/>
        </w:rPr>
        <w:t>Tel. +39 049 6988500</w:t>
      </w:r>
    </w:p>
    <w:p w14:paraId="0C4D6191" w14:textId="552BF355" w:rsidR="0020377B" w:rsidRPr="00CA636F" w:rsidRDefault="00044C41" w:rsidP="00D766F2">
      <w:pPr>
        <w:pStyle w:val="NormaleWeb"/>
        <w:shd w:val="clear" w:color="auto" w:fill="FFFFFF"/>
        <w:spacing w:before="0" w:beforeAutospacing="0" w:after="0" w:afterAutospacing="0" w:line="276" w:lineRule="auto"/>
        <w:outlineLvl w:val="0"/>
        <w:rPr>
          <w:rFonts w:eastAsiaTheme="minorHAnsi"/>
          <w:bCs/>
          <w:color w:val="000000"/>
          <w:sz w:val="20"/>
          <w:szCs w:val="22"/>
        </w:rPr>
      </w:pPr>
      <w:hyperlink r:id="rId11" w:history="1">
        <w:r w:rsidR="00CD1FE0" w:rsidRPr="00CA636F">
          <w:rPr>
            <w:rStyle w:val="Collegamentoipertestuale"/>
            <w:sz w:val="20"/>
          </w:rPr>
          <w:t>www.ulmex.com</w:t>
        </w:r>
      </w:hyperlink>
      <w:r w:rsidR="00CD1FE0" w:rsidRPr="00CA636F">
        <w:rPr>
          <w:color w:val="000000"/>
          <w:sz w:val="20"/>
        </w:rPr>
        <w:t xml:space="preserve"> </w:t>
      </w:r>
    </w:p>
    <w:sectPr w:rsidR="0020377B" w:rsidRPr="00CA636F" w:rsidSect="00CE1EAD">
      <w:headerReference w:type="default" r:id="rId12"/>
      <w:pgSz w:w="11906" w:h="16838"/>
      <w:pgMar w:top="1524"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7B582" w14:textId="77777777" w:rsidR="00743CC0" w:rsidRDefault="00743CC0" w:rsidP="00EC5B8B">
      <w:pPr>
        <w:spacing w:after="0" w:line="240" w:lineRule="auto"/>
      </w:pPr>
      <w:r>
        <w:separator/>
      </w:r>
    </w:p>
  </w:endnote>
  <w:endnote w:type="continuationSeparator" w:id="0">
    <w:p w14:paraId="28B86615" w14:textId="77777777" w:rsidR="00743CC0" w:rsidRDefault="00743CC0" w:rsidP="00EC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6276F" w14:textId="77777777" w:rsidR="00743CC0" w:rsidRDefault="00743CC0" w:rsidP="00EC5B8B">
      <w:pPr>
        <w:spacing w:after="0" w:line="240" w:lineRule="auto"/>
      </w:pPr>
      <w:r>
        <w:separator/>
      </w:r>
    </w:p>
  </w:footnote>
  <w:footnote w:type="continuationSeparator" w:id="0">
    <w:p w14:paraId="0D37040E" w14:textId="77777777" w:rsidR="00743CC0" w:rsidRDefault="00743CC0" w:rsidP="00EC5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68865" w14:textId="77820317" w:rsidR="00EC5B8B" w:rsidRPr="00EC5B8B" w:rsidRDefault="00EC5B8B" w:rsidP="00EC5B8B">
    <w:pPr>
      <w:pStyle w:val="Intestazione"/>
    </w:pPr>
    <w:r>
      <w:rPr>
        <w:noProof/>
      </w:rPr>
      <w:drawing>
        <wp:anchor distT="0" distB="0" distL="114300" distR="114300" simplePos="0" relativeHeight="251657216" behindDoc="1" locked="0" layoutInCell="1" allowOverlap="1" wp14:anchorId="51BD867C" wp14:editId="651A8135">
          <wp:simplePos x="0" y="0"/>
          <wp:positionH relativeFrom="margin">
            <wp:align>center</wp:align>
          </wp:positionH>
          <wp:positionV relativeFrom="paragraph">
            <wp:posOffset>-210998</wp:posOffset>
          </wp:positionV>
          <wp:extent cx="1572491" cy="576004"/>
          <wp:effectExtent l="0" t="0" r="0" b="0"/>
          <wp:wrapNone/>
          <wp:docPr id="6" name="Immagine 6">
            <a:extLst xmlns:a="http://schemas.openxmlformats.org/drawingml/2006/main">
              <a:ext uri="{FF2B5EF4-FFF2-40B4-BE49-F238E27FC236}">
                <a16:creationId xmlns:a16="http://schemas.microsoft.com/office/drawing/2014/main" id="{EFE5FA59-3AA0-4BA7-9E9E-B2E8ED06B3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EFE5FA59-3AA0-4BA7-9E9E-B2E8ED06B320}"/>
                      </a:ext>
                    </a:extLst>
                  </pic:cNvPr>
                  <pic:cNvPicPr>
                    <a:picLocks noChangeAspect="1"/>
                  </pic:cNvPicPr>
                </pic:nvPicPr>
                <pic:blipFill>
                  <a:blip r:embed="rId1"/>
                  <a:stretch>
                    <a:fillRect/>
                  </a:stretch>
                </pic:blipFill>
                <pic:spPr>
                  <a:xfrm>
                    <a:off x="0" y="0"/>
                    <a:ext cx="1574064" cy="576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42459"/>
    <w:multiLevelType w:val="hybridMultilevel"/>
    <w:tmpl w:val="5AD031A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FD446F"/>
    <w:multiLevelType w:val="hybridMultilevel"/>
    <w:tmpl w:val="6B1A2A46"/>
    <w:lvl w:ilvl="0" w:tplc="C908B44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4450231"/>
    <w:multiLevelType w:val="hybridMultilevel"/>
    <w:tmpl w:val="5860EDE0"/>
    <w:lvl w:ilvl="0" w:tplc="E7A8B34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A4"/>
    <w:rsid w:val="00013F39"/>
    <w:rsid w:val="000207ED"/>
    <w:rsid w:val="00031D99"/>
    <w:rsid w:val="0003245D"/>
    <w:rsid w:val="00034C7F"/>
    <w:rsid w:val="00044C41"/>
    <w:rsid w:val="000572F9"/>
    <w:rsid w:val="00057D47"/>
    <w:rsid w:val="00061C0E"/>
    <w:rsid w:val="00065A13"/>
    <w:rsid w:val="00067603"/>
    <w:rsid w:val="00092E81"/>
    <w:rsid w:val="000A0DB3"/>
    <w:rsid w:val="000A1304"/>
    <w:rsid w:val="000C1D59"/>
    <w:rsid w:val="000C40D9"/>
    <w:rsid w:val="000C50B8"/>
    <w:rsid w:val="000C60CB"/>
    <w:rsid w:val="00115815"/>
    <w:rsid w:val="00117AD1"/>
    <w:rsid w:val="00137620"/>
    <w:rsid w:val="0014577D"/>
    <w:rsid w:val="001826AD"/>
    <w:rsid w:val="00192E81"/>
    <w:rsid w:val="00193520"/>
    <w:rsid w:val="001937EC"/>
    <w:rsid w:val="00195B7D"/>
    <w:rsid w:val="001B3E7B"/>
    <w:rsid w:val="001B6820"/>
    <w:rsid w:val="001D2686"/>
    <w:rsid w:val="001E0F24"/>
    <w:rsid w:val="001E7E37"/>
    <w:rsid w:val="001F2042"/>
    <w:rsid w:val="001F3DA1"/>
    <w:rsid w:val="0020377B"/>
    <w:rsid w:val="002128FE"/>
    <w:rsid w:val="00220B03"/>
    <w:rsid w:val="0022758E"/>
    <w:rsid w:val="00227E6E"/>
    <w:rsid w:val="00231617"/>
    <w:rsid w:val="00253E17"/>
    <w:rsid w:val="00256823"/>
    <w:rsid w:val="00280916"/>
    <w:rsid w:val="002B34E3"/>
    <w:rsid w:val="002B7885"/>
    <w:rsid w:val="002C54DC"/>
    <w:rsid w:val="002D1582"/>
    <w:rsid w:val="002D15AE"/>
    <w:rsid w:val="002D36F5"/>
    <w:rsid w:val="002D4197"/>
    <w:rsid w:val="002E14BE"/>
    <w:rsid w:val="002E1DB5"/>
    <w:rsid w:val="002E3B54"/>
    <w:rsid w:val="002E56C2"/>
    <w:rsid w:val="002F6640"/>
    <w:rsid w:val="003164BE"/>
    <w:rsid w:val="00322069"/>
    <w:rsid w:val="00322AFD"/>
    <w:rsid w:val="00322C74"/>
    <w:rsid w:val="00327963"/>
    <w:rsid w:val="003359DA"/>
    <w:rsid w:val="00337006"/>
    <w:rsid w:val="00352C9B"/>
    <w:rsid w:val="00357739"/>
    <w:rsid w:val="0037084D"/>
    <w:rsid w:val="0037124D"/>
    <w:rsid w:val="00384044"/>
    <w:rsid w:val="003A29F2"/>
    <w:rsid w:val="003B50F2"/>
    <w:rsid w:val="003D36E9"/>
    <w:rsid w:val="003D69E4"/>
    <w:rsid w:val="003E52BF"/>
    <w:rsid w:val="003F45F5"/>
    <w:rsid w:val="0040350F"/>
    <w:rsid w:val="004058CC"/>
    <w:rsid w:val="00406B97"/>
    <w:rsid w:val="00420E4D"/>
    <w:rsid w:val="004231E6"/>
    <w:rsid w:val="00423B2C"/>
    <w:rsid w:val="00442553"/>
    <w:rsid w:val="004427EE"/>
    <w:rsid w:val="00466709"/>
    <w:rsid w:val="004724F2"/>
    <w:rsid w:val="0047693C"/>
    <w:rsid w:val="0048032F"/>
    <w:rsid w:val="00492C22"/>
    <w:rsid w:val="00495337"/>
    <w:rsid w:val="004A6096"/>
    <w:rsid w:val="004A69BE"/>
    <w:rsid w:val="004A6F7B"/>
    <w:rsid w:val="004B3FA1"/>
    <w:rsid w:val="004B6F84"/>
    <w:rsid w:val="004D6776"/>
    <w:rsid w:val="004F0F24"/>
    <w:rsid w:val="004F20C2"/>
    <w:rsid w:val="004F72A2"/>
    <w:rsid w:val="00501C29"/>
    <w:rsid w:val="00506F2D"/>
    <w:rsid w:val="005075EB"/>
    <w:rsid w:val="00510641"/>
    <w:rsid w:val="005122F1"/>
    <w:rsid w:val="005129C5"/>
    <w:rsid w:val="00516880"/>
    <w:rsid w:val="00541627"/>
    <w:rsid w:val="005421B2"/>
    <w:rsid w:val="005469DB"/>
    <w:rsid w:val="00547382"/>
    <w:rsid w:val="00552809"/>
    <w:rsid w:val="005632EE"/>
    <w:rsid w:val="00574CBB"/>
    <w:rsid w:val="00587FBA"/>
    <w:rsid w:val="0059184B"/>
    <w:rsid w:val="00593E3A"/>
    <w:rsid w:val="00595E27"/>
    <w:rsid w:val="005A6C2F"/>
    <w:rsid w:val="005A739C"/>
    <w:rsid w:val="005B73DB"/>
    <w:rsid w:val="005D0EC4"/>
    <w:rsid w:val="005D572D"/>
    <w:rsid w:val="005D6235"/>
    <w:rsid w:val="005E3864"/>
    <w:rsid w:val="005E3A8B"/>
    <w:rsid w:val="00611D10"/>
    <w:rsid w:val="00615A4C"/>
    <w:rsid w:val="00621077"/>
    <w:rsid w:val="00630327"/>
    <w:rsid w:val="006353F2"/>
    <w:rsid w:val="006512A0"/>
    <w:rsid w:val="00666673"/>
    <w:rsid w:val="0067342B"/>
    <w:rsid w:val="00691FC6"/>
    <w:rsid w:val="006967AF"/>
    <w:rsid w:val="006B08FB"/>
    <w:rsid w:val="006B22BF"/>
    <w:rsid w:val="006B3555"/>
    <w:rsid w:val="006B45E4"/>
    <w:rsid w:val="006C03D8"/>
    <w:rsid w:val="006D21EA"/>
    <w:rsid w:val="006E69EF"/>
    <w:rsid w:val="006E6C16"/>
    <w:rsid w:val="006F6D69"/>
    <w:rsid w:val="00700263"/>
    <w:rsid w:val="007054A4"/>
    <w:rsid w:val="00710A69"/>
    <w:rsid w:val="0071174A"/>
    <w:rsid w:val="00714792"/>
    <w:rsid w:val="00724E5A"/>
    <w:rsid w:val="00725536"/>
    <w:rsid w:val="0074318B"/>
    <w:rsid w:val="00743CC0"/>
    <w:rsid w:val="0074673E"/>
    <w:rsid w:val="00754E43"/>
    <w:rsid w:val="00760500"/>
    <w:rsid w:val="007616D8"/>
    <w:rsid w:val="00761DE0"/>
    <w:rsid w:val="0076201C"/>
    <w:rsid w:val="007864CF"/>
    <w:rsid w:val="007B2138"/>
    <w:rsid w:val="007B4616"/>
    <w:rsid w:val="007F2C90"/>
    <w:rsid w:val="007F38F5"/>
    <w:rsid w:val="007F7866"/>
    <w:rsid w:val="00804785"/>
    <w:rsid w:val="00815709"/>
    <w:rsid w:val="008175CC"/>
    <w:rsid w:val="00832C64"/>
    <w:rsid w:val="008375B4"/>
    <w:rsid w:val="00867DD9"/>
    <w:rsid w:val="00870168"/>
    <w:rsid w:val="00873B50"/>
    <w:rsid w:val="0087650E"/>
    <w:rsid w:val="00881C3D"/>
    <w:rsid w:val="008932FC"/>
    <w:rsid w:val="00893420"/>
    <w:rsid w:val="00895C2F"/>
    <w:rsid w:val="008A3BEA"/>
    <w:rsid w:val="008A746F"/>
    <w:rsid w:val="008C0143"/>
    <w:rsid w:val="008C1B01"/>
    <w:rsid w:val="008C3CE7"/>
    <w:rsid w:val="008D1EF1"/>
    <w:rsid w:val="008E7398"/>
    <w:rsid w:val="008F42AA"/>
    <w:rsid w:val="008F7399"/>
    <w:rsid w:val="009031C4"/>
    <w:rsid w:val="00904821"/>
    <w:rsid w:val="0091458B"/>
    <w:rsid w:val="009161E5"/>
    <w:rsid w:val="0092074A"/>
    <w:rsid w:val="00945619"/>
    <w:rsid w:val="00946071"/>
    <w:rsid w:val="009503F7"/>
    <w:rsid w:val="00957911"/>
    <w:rsid w:val="00962D69"/>
    <w:rsid w:val="00973402"/>
    <w:rsid w:val="00975838"/>
    <w:rsid w:val="00981F1F"/>
    <w:rsid w:val="0099682E"/>
    <w:rsid w:val="009B3CD9"/>
    <w:rsid w:val="009C2ECD"/>
    <w:rsid w:val="009C70C1"/>
    <w:rsid w:val="009D2831"/>
    <w:rsid w:val="009D6037"/>
    <w:rsid w:val="009F25E7"/>
    <w:rsid w:val="00A00B24"/>
    <w:rsid w:val="00A00BB4"/>
    <w:rsid w:val="00A216B8"/>
    <w:rsid w:val="00A23442"/>
    <w:rsid w:val="00A25591"/>
    <w:rsid w:val="00A3068B"/>
    <w:rsid w:val="00A460FE"/>
    <w:rsid w:val="00A65F4C"/>
    <w:rsid w:val="00A700CD"/>
    <w:rsid w:val="00A835C9"/>
    <w:rsid w:val="00A90067"/>
    <w:rsid w:val="00A91C16"/>
    <w:rsid w:val="00AB488A"/>
    <w:rsid w:val="00AB6040"/>
    <w:rsid w:val="00AB65DB"/>
    <w:rsid w:val="00AD198D"/>
    <w:rsid w:val="00AD3C2C"/>
    <w:rsid w:val="00AD5D77"/>
    <w:rsid w:val="00AE270F"/>
    <w:rsid w:val="00AE2F34"/>
    <w:rsid w:val="00AE3788"/>
    <w:rsid w:val="00AF2E3C"/>
    <w:rsid w:val="00B06744"/>
    <w:rsid w:val="00B214BE"/>
    <w:rsid w:val="00B261D4"/>
    <w:rsid w:val="00B370BC"/>
    <w:rsid w:val="00B46FA5"/>
    <w:rsid w:val="00B517F1"/>
    <w:rsid w:val="00B53A02"/>
    <w:rsid w:val="00B61CD9"/>
    <w:rsid w:val="00B67A12"/>
    <w:rsid w:val="00B705E5"/>
    <w:rsid w:val="00B73F7D"/>
    <w:rsid w:val="00B7694B"/>
    <w:rsid w:val="00B82910"/>
    <w:rsid w:val="00BA1510"/>
    <w:rsid w:val="00BA157D"/>
    <w:rsid w:val="00BA2750"/>
    <w:rsid w:val="00BD04C2"/>
    <w:rsid w:val="00BD3334"/>
    <w:rsid w:val="00BF22F1"/>
    <w:rsid w:val="00BF2D95"/>
    <w:rsid w:val="00BF42F9"/>
    <w:rsid w:val="00C1560E"/>
    <w:rsid w:val="00C3128B"/>
    <w:rsid w:val="00C31753"/>
    <w:rsid w:val="00C41815"/>
    <w:rsid w:val="00C50AF9"/>
    <w:rsid w:val="00C571E0"/>
    <w:rsid w:val="00C64914"/>
    <w:rsid w:val="00C665E5"/>
    <w:rsid w:val="00C74600"/>
    <w:rsid w:val="00C92274"/>
    <w:rsid w:val="00CA1B97"/>
    <w:rsid w:val="00CA2449"/>
    <w:rsid w:val="00CA636F"/>
    <w:rsid w:val="00CC70C8"/>
    <w:rsid w:val="00CD00D9"/>
    <w:rsid w:val="00CD1FE0"/>
    <w:rsid w:val="00CD6810"/>
    <w:rsid w:val="00CD68E7"/>
    <w:rsid w:val="00CE1EAD"/>
    <w:rsid w:val="00CE382F"/>
    <w:rsid w:val="00CE39C4"/>
    <w:rsid w:val="00CF42EF"/>
    <w:rsid w:val="00CF4C39"/>
    <w:rsid w:val="00D0435B"/>
    <w:rsid w:val="00D16BF4"/>
    <w:rsid w:val="00D2331C"/>
    <w:rsid w:val="00D35EF4"/>
    <w:rsid w:val="00D442FE"/>
    <w:rsid w:val="00D64957"/>
    <w:rsid w:val="00D71F2D"/>
    <w:rsid w:val="00D766F2"/>
    <w:rsid w:val="00D76A68"/>
    <w:rsid w:val="00DA4544"/>
    <w:rsid w:val="00DB5351"/>
    <w:rsid w:val="00DE62BB"/>
    <w:rsid w:val="00E14CF4"/>
    <w:rsid w:val="00E25F41"/>
    <w:rsid w:val="00E26504"/>
    <w:rsid w:val="00E32F98"/>
    <w:rsid w:val="00E35423"/>
    <w:rsid w:val="00E41ABD"/>
    <w:rsid w:val="00E4372D"/>
    <w:rsid w:val="00E45B55"/>
    <w:rsid w:val="00E506B3"/>
    <w:rsid w:val="00E70D1F"/>
    <w:rsid w:val="00E76C4A"/>
    <w:rsid w:val="00E84D24"/>
    <w:rsid w:val="00E87F2A"/>
    <w:rsid w:val="00E9112F"/>
    <w:rsid w:val="00EA041B"/>
    <w:rsid w:val="00EC5B8B"/>
    <w:rsid w:val="00EC6727"/>
    <w:rsid w:val="00ED2A36"/>
    <w:rsid w:val="00ED7E3F"/>
    <w:rsid w:val="00EE6B5E"/>
    <w:rsid w:val="00EF0D38"/>
    <w:rsid w:val="00F10CD7"/>
    <w:rsid w:val="00F171A4"/>
    <w:rsid w:val="00F207DD"/>
    <w:rsid w:val="00F41184"/>
    <w:rsid w:val="00F5358D"/>
    <w:rsid w:val="00F706B9"/>
    <w:rsid w:val="00F85717"/>
    <w:rsid w:val="00FB37BB"/>
    <w:rsid w:val="00FB38F0"/>
    <w:rsid w:val="00FB454F"/>
    <w:rsid w:val="00FB56D4"/>
    <w:rsid w:val="00FC541D"/>
    <w:rsid w:val="00FC6335"/>
    <w:rsid w:val="00FD4093"/>
    <w:rsid w:val="00FD5186"/>
    <w:rsid w:val="00FD7824"/>
    <w:rsid w:val="00FF36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D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EC5B8B"/>
    <w:pPr>
      <w:keepNext/>
      <w:spacing w:after="0" w:line="240" w:lineRule="auto"/>
      <w:outlineLvl w:val="0"/>
    </w:pPr>
    <w:rPr>
      <w:rFonts w:ascii="Times New Roman" w:eastAsia="Times New Roman" w:hAnsi="Times New Roman" w:cs="Times New Roman"/>
      <w:b/>
      <w:bCs/>
      <w:sz w:val="24"/>
      <w:szCs w:val="24"/>
      <w:lang w:bidi="en-US"/>
    </w:rPr>
  </w:style>
  <w:style w:type="paragraph" w:styleId="Titolo2">
    <w:name w:val="heading 2"/>
    <w:basedOn w:val="Normale"/>
    <w:next w:val="Normale"/>
    <w:link w:val="Titolo2Carattere"/>
    <w:uiPriority w:val="9"/>
    <w:semiHidden/>
    <w:unhideWhenUsed/>
    <w:qFormat/>
    <w:rsid w:val="006734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39C4"/>
    <w:pPr>
      <w:ind w:left="720"/>
      <w:contextualSpacing/>
    </w:pPr>
  </w:style>
  <w:style w:type="character" w:styleId="Collegamentoipertestuale">
    <w:name w:val="Hyperlink"/>
    <w:basedOn w:val="Carpredefinitoparagrafo"/>
    <w:uiPriority w:val="99"/>
    <w:unhideWhenUsed/>
    <w:rsid w:val="00442553"/>
    <w:rPr>
      <w:color w:val="0563C1" w:themeColor="hyperlink"/>
      <w:u w:val="single"/>
    </w:rPr>
  </w:style>
  <w:style w:type="character" w:customStyle="1" w:styleId="Menzionenonrisolta1">
    <w:name w:val="Menzione non risolta1"/>
    <w:basedOn w:val="Carpredefinitoparagrafo"/>
    <w:uiPriority w:val="99"/>
    <w:rsid w:val="00442553"/>
    <w:rPr>
      <w:color w:val="605E5C"/>
      <w:shd w:val="clear" w:color="auto" w:fill="E1DFDD"/>
    </w:rPr>
  </w:style>
  <w:style w:type="character" w:styleId="Collegamentovisitato">
    <w:name w:val="FollowedHyperlink"/>
    <w:basedOn w:val="Carpredefinitoparagrafo"/>
    <w:uiPriority w:val="99"/>
    <w:semiHidden/>
    <w:unhideWhenUsed/>
    <w:rsid w:val="00442553"/>
    <w:rPr>
      <w:color w:val="954F72" w:themeColor="followedHyperlink"/>
      <w:u w:val="single"/>
    </w:rPr>
  </w:style>
  <w:style w:type="character" w:styleId="Rimandocommento">
    <w:name w:val="annotation reference"/>
    <w:basedOn w:val="Carpredefinitoparagrafo"/>
    <w:uiPriority w:val="99"/>
    <w:semiHidden/>
    <w:unhideWhenUsed/>
    <w:rsid w:val="00E26504"/>
    <w:rPr>
      <w:sz w:val="16"/>
      <w:szCs w:val="16"/>
    </w:rPr>
  </w:style>
  <w:style w:type="paragraph" w:styleId="Testocommento">
    <w:name w:val="annotation text"/>
    <w:basedOn w:val="Normale"/>
    <w:link w:val="TestocommentoCarattere"/>
    <w:uiPriority w:val="99"/>
    <w:semiHidden/>
    <w:unhideWhenUsed/>
    <w:rsid w:val="00E265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6504"/>
    <w:rPr>
      <w:sz w:val="20"/>
      <w:szCs w:val="20"/>
    </w:rPr>
  </w:style>
  <w:style w:type="paragraph" w:styleId="Soggettocommento">
    <w:name w:val="annotation subject"/>
    <w:basedOn w:val="Testocommento"/>
    <w:next w:val="Testocommento"/>
    <w:link w:val="SoggettocommentoCarattere"/>
    <w:uiPriority w:val="99"/>
    <w:semiHidden/>
    <w:unhideWhenUsed/>
    <w:rsid w:val="00E26504"/>
    <w:rPr>
      <w:b/>
      <w:bCs/>
    </w:rPr>
  </w:style>
  <w:style w:type="character" w:customStyle="1" w:styleId="SoggettocommentoCarattere">
    <w:name w:val="Soggetto commento Carattere"/>
    <w:basedOn w:val="TestocommentoCarattere"/>
    <w:link w:val="Soggettocommento"/>
    <w:uiPriority w:val="99"/>
    <w:semiHidden/>
    <w:rsid w:val="00E26504"/>
    <w:rPr>
      <w:b/>
      <w:bCs/>
      <w:sz w:val="20"/>
      <w:szCs w:val="20"/>
    </w:rPr>
  </w:style>
  <w:style w:type="paragraph" w:styleId="Testofumetto">
    <w:name w:val="Balloon Text"/>
    <w:basedOn w:val="Normale"/>
    <w:link w:val="TestofumettoCarattere"/>
    <w:uiPriority w:val="99"/>
    <w:semiHidden/>
    <w:unhideWhenUsed/>
    <w:rsid w:val="00E2650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6504"/>
    <w:rPr>
      <w:rFonts w:ascii="Segoe UI" w:hAnsi="Segoe UI" w:cs="Segoe UI"/>
      <w:sz w:val="18"/>
      <w:szCs w:val="18"/>
    </w:rPr>
  </w:style>
  <w:style w:type="character" w:customStyle="1" w:styleId="Titolo1Carattere">
    <w:name w:val="Titolo 1 Carattere"/>
    <w:basedOn w:val="Carpredefinitoparagrafo"/>
    <w:link w:val="Titolo1"/>
    <w:uiPriority w:val="99"/>
    <w:rsid w:val="00EC5B8B"/>
    <w:rPr>
      <w:rFonts w:ascii="Times New Roman" w:eastAsia="Times New Roman" w:hAnsi="Times New Roman" w:cs="Times New Roman"/>
      <w:b/>
      <w:bCs/>
      <w:sz w:val="24"/>
      <w:szCs w:val="24"/>
      <w:lang w:bidi="en-US"/>
    </w:rPr>
  </w:style>
  <w:style w:type="paragraph" w:styleId="Intestazione">
    <w:name w:val="header"/>
    <w:basedOn w:val="Normale"/>
    <w:link w:val="IntestazioneCarattere"/>
    <w:uiPriority w:val="99"/>
    <w:unhideWhenUsed/>
    <w:rsid w:val="00EC5B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5B8B"/>
  </w:style>
  <w:style w:type="paragraph" w:styleId="Pidipagina">
    <w:name w:val="footer"/>
    <w:basedOn w:val="Normale"/>
    <w:link w:val="PidipaginaCarattere"/>
    <w:uiPriority w:val="99"/>
    <w:unhideWhenUsed/>
    <w:rsid w:val="00EC5B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5B8B"/>
  </w:style>
  <w:style w:type="character" w:styleId="Enfasigrassetto">
    <w:name w:val="Strong"/>
    <w:basedOn w:val="Carpredefinitoparagrafo"/>
    <w:uiPriority w:val="22"/>
    <w:qFormat/>
    <w:rsid w:val="00466709"/>
    <w:rPr>
      <w:b/>
      <w:bCs/>
    </w:rPr>
  </w:style>
  <w:style w:type="character" w:customStyle="1" w:styleId="Menzionenonrisolta2">
    <w:name w:val="Menzione non risolta2"/>
    <w:basedOn w:val="Carpredefinitoparagrafo"/>
    <w:uiPriority w:val="99"/>
    <w:rsid w:val="002E1DB5"/>
    <w:rPr>
      <w:color w:val="605E5C"/>
      <w:shd w:val="clear" w:color="auto" w:fill="E1DFDD"/>
    </w:rPr>
  </w:style>
  <w:style w:type="character" w:customStyle="1" w:styleId="Menzionenonrisolta3">
    <w:name w:val="Menzione non risolta3"/>
    <w:basedOn w:val="Carpredefinitoparagrafo"/>
    <w:uiPriority w:val="99"/>
    <w:rsid w:val="00D35EF4"/>
    <w:rPr>
      <w:color w:val="605E5C"/>
      <w:shd w:val="clear" w:color="auto" w:fill="E1DFDD"/>
    </w:rPr>
  </w:style>
  <w:style w:type="character" w:styleId="Enfasicorsivo">
    <w:name w:val="Emphasis"/>
    <w:basedOn w:val="Carpredefinitoparagrafo"/>
    <w:uiPriority w:val="20"/>
    <w:qFormat/>
    <w:rsid w:val="004F20C2"/>
    <w:rPr>
      <w:i/>
      <w:iCs/>
    </w:rPr>
  </w:style>
  <w:style w:type="character" w:customStyle="1" w:styleId="Titolo2Carattere">
    <w:name w:val="Titolo 2 Carattere"/>
    <w:basedOn w:val="Carpredefinitoparagrafo"/>
    <w:link w:val="Titolo2"/>
    <w:uiPriority w:val="9"/>
    <w:semiHidden/>
    <w:rsid w:val="0067342B"/>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unhideWhenUsed/>
    <w:rsid w:val="00673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4">
    <w:name w:val="Menzione non risolta4"/>
    <w:basedOn w:val="Carpredefinitoparagrafo"/>
    <w:uiPriority w:val="99"/>
    <w:semiHidden/>
    <w:unhideWhenUsed/>
    <w:rsid w:val="007B4616"/>
    <w:rPr>
      <w:color w:val="605E5C"/>
      <w:shd w:val="clear" w:color="auto" w:fill="E1DFDD"/>
    </w:rPr>
  </w:style>
  <w:style w:type="paragraph" w:styleId="Mappadocumento">
    <w:name w:val="Document Map"/>
    <w:basedOn w:val="Normale"/>
    <w:link w:val="MappadocumentoCarattere"/>
    <w:uiPriority w:val="99"/>
    <w:semiHidden/>
    <w:unhideWhenUsed/>
    <w:rsid w:val="002C54DC"/>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2C54DC"/>
    <w:rPr>
      <w:rFonts w:ascii="Times New Roman" w:hAnsi="Times New Roman" w:cs="Times New Roman"/>
      <w:sz w:val="24"/>
      <w:szCs w:val="24"/>
    </w:rPr>
  </w:style>
  <w:style w:type="paragraph" w:styleId="Revisione">
    <w:name w:val="Revision"/>
    <w:hidden/>
    <w:uiPriority w:val="99"/>
    <w:semiHidden/>
    <w:rsid w:val="002C54DC"/>
    <w:pPr>
      <w:spacing w:after="0" w:line="240" w:lineRule="auto"/>
    </w:pPr>
  </w:style>
  <w:style w:type="character" w:customStyle="1" w:styleId="Menzionenonrisolta5">
    <w:name w:val="Menzione non risolta5"/>
    <w:basedOn w:val="Carpredefinitoparagrafo"/>
    <w:uiPriority w:val="99"/>
    <w:rsid w:val="001E7E37"/>
    <w:rPr>
      <w:color w:val="605E5C"/>
      <w:shd w:val="clear" w:color="auto" w:fill="E1DFDD"/>
    </w:rPr>
  </w:style>
  <w:style w:type="character" w:customStyle="1" w:styleId="Menzionenonrisolta6">
    <w:name w:val="Menzione non risolta6"/>
    <w:basedOn w:val="Carpredefinitoparagrafo"/>
    <w:uiPriority w:val="99"/>
    <w:rsid w:val="002B7885"/>
    <w:rPr>
      <w:color w:val="605E5C"/>
      <w:shd w:val="clear" w:color="auto" w:fill="E1DFDD"/>
    </w:rPr>
  </w:style>
  <w:style w:type="character" w:styleId="Menzionenonrisolta">
    <w:name w:val="Unresolved Mention"/>
    <w:basedOn w:val="Carpredefinitoparagrafo"/>
    <w:uiPriority w:val="99"/>
    <w:rsid w:val="00044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4446">
      <w:bodyDiv w:val="1"/>
      <w:marLeft w:val="0"/>
      <w:marRight w:val="0"/>
      <w:marTop w:val="0"/>
      <w:marBottom w:val="0"/>
      <w:divBdr>
        <w:top w:val="none" w:sz="0" w:space="0" w:color="auto"/>
        <w:left w:val="none" w:sz="0" w:space="0" w:color="auto"/>
        <w:bottom w:val="none" w:sz="0" w:space="0" w:color="auto"/>
        <w:right w:val="none" w:sz="0" w:space="0" w:color="auto"/>
      </w:divBdr>
    </w:div>
    <w:div w:id="255136155">
      <w:bodyDiv w:val="1"/>
      <w:marLeft w:val="0"/>
      <w:marRight w:val="0"/>
      <w:marTop w:val="0"/>
      <w:marBottom w:val="0"/>
      <w:divBdr>
        <w:top w:val="none" w:sz="0" w:space="0" w:color="auto"/>
        <w:left w:val="none" w:sz="0" w:space="0" w:color="auto"/>
        <w:bottom w:val="none" w:sz="0" w:space="0" w:color="auto"/>
        <w:right w:val="none" w:sz="0" w:space="0" w:color="auto"/>
      </w:divBdr>
    </w:div>
    <w:div w:id="551773219">
      <w:bodyDiv w:val="1"/>
      <w:marLeft w:val="0"/>
      <w:marRight w:val="0"/>
      <w:marTop w:val="0"/>
      <w:marBottom w:val="0"/>
      <w:divBdr>
        <w:top w:val="none" w:sz="0" w:space="0" w:color="auto"/>
        <w:left w:val="none" w:sz="0" w:space="0" w:color="auto"/>
        <w:bottom w:val="none" w:sz="0" w:space="0" w:color="auto"/>
        <w:right w:val="none" w:sz="0" w:space="0" w:color="auto"/>
      </w:divBdr>
    </w:div>
    <w:div w:id="1094861066">
      <w:bodyDiv w:val="1"/>
      <w:marLeft w:val="0"/>
      <w:marRight w:val="0"/>
      <w:marTop w:val="0"/>
      <w:marBottom w:val="0"/>
      <w:divBdr>
        <w:top w:val="none" w:sz="0" w:space="0" w:color="auto"/>
        <w:left w:val="none" w:sz="0" w:space="0" w:color="auto"/>
        <w:bottom w:val="none" w:sz="0" w:space="0" w:color="auto"/>
        <w:right w:val="none" w:sz="0" w:space="0" w:color="auto"/>
      </w:divBdr>
    </w:div>
    <w:div w:id="1120683561">
      <w:bodyDiv w:val="1"/>
      <w:marLeft w:val="0"/>
      <w:marRight w:val="0"/>
      <w:marTop w:val="0"/>
      <w:marBottom w:val="0"/>
      <w:divBdr>
        <w:top w:val="none" w:sz="0" w:space="0" w:color="auto"/>
        <w:left w:val="none" w:sz="0" w:space="0" w:color="auto"/>
        <w:bottom w:val="none" w:sz="0" w:space="0" w:color="auto"/>
        <w:right w:val="none" w:sz="0" w:space="0" w:color="auto"/>
      </w:divBdr>
    </w:div>
    <w:div w:id="1230313264">
      <w:bodyDiv w:val="1"/>
      <w:marLeft w:val="0"/>
      <w:marRight w:val="0"/>
      <w:marTop w:val="0"/>
      <w:marBottom w:val="0"/>
      <w:divBdr>
        <w:top w:val="none" w:sz="0" w:space="0" w:color="auto"/>
        <w:left w:val="none" w:sz="0" w:space="0" w:color="auto"/>
        <w:bottom w:val="none" w:sz="0" w:space="0" w:color="auto"/>
        <w:right w:val="none" w:sz="0" w:space="0" w:color="auto"/>
      </w:divBdr>
    </w:div>
    <w:div w:id="1266497272">
      <w:bodyDiv w:val="1"/>
      <w:marLeft w:val="0"/>
      <w:marRight w:val="0"/>
      <w:marTop w:val="0"/>
      <w:marBottom w:val="0"/>
      <w:divBdr>
        <w:top w:val="none" w:sz="0" w:space="0" w:color="auto"/>
        <w:left w:val="none" w:sz="0" w:space="0" w:color="auto"/>
        <w:bottom w:val="none" w:sz="0" w:space="0" w:color="auto"/>
        <w:right w:val="none" w:sz="0" w:space="0" w:color="auto"/>
      </w:divBdr>
    </w:div>
    <w:div w:id="1387686268">
      <w:bodyDiv w:val="1"/>
      <w:marLeft w:val="0"/>
      <w:marRight w:val="0"/>
      <w:marTop w:val="0"/>
      <w:marBottom w:val="0"/>
      <w:divBdr>
        <w:top w:val="none" w:sz="0" w:space="0" w:color="auto"/>
        <w:left w:val="none" w:sz="0" w:space="0" w:color="auto"/>
        <w:bottom w:val="none" w:sz="0" w:space="0" w:color="auto"/>
        <w:right w:val="none" w:sz="0" w:space="0" w:color="auto"/>
      </w:divBdr>
    </w:div>
    <w:div w:id="1431584434">
      <w:bodyDiv w:val="1"/>
      <w:marLeft w:val="0"/>
      <w:marRight w:val="0"/>
      <w:marTop w:val="0"/>
      <w:marBottom w:val="0"/>
      <w:divBdr>
        <w:top w:val="none" w:sz="0" w:space="0" w:color="auto"/>
        <w:left w:val="none" w:sz="0" w:space="0" w:color="auto"/>
        <w:bottom w:val="none" w:sz="0" w:space="0" w:color="auto"/>
        <w:right w:val="none" w:sz="0" w:space="0" w:color="auto"/>
      </w:divBdr>
    </w:div>
    <w:div w:id="1464228620">
      <w:bodyDiv w:val="1"/>
      <w:marLeft w:val="0"/>
      <w:marRight w:val="0"/>
      <w:marTop w:val="0"/>
      <w:marBottom w:val="0"/>
      <w:divBdr>
        <w:top w:val="none" w:sz="0" w:space="0" w:color="auto"/>
        <w:left w:val="none" w:sz="0" w:space="0" w:color="auto"/>
        <w:bottom w:val="none" w:sz="0" w:space="0" w:color="auto"/>
        <w:right w:val="none" w:sz="0" w:space="0" w:color="auto"/>
      </w:divBdr>
    </w:div>
    <w:div w:id="1500920363">
      <w:bodyDiv w:val="1"/>
      <w:marLeft w:val="0"/>
      <w:marRight w:val="0"/>
      <w:marTop w:val="0"/>
      <w:marBottom w:val="0"/>
      <w:divBdr>
        <w:top w:val="none" w:sz="0" w:space="0" w:color="auto"/>
        <w:left w:val="none" w:sz="0" w:space="0" w:color="auto"/>
        <w:bottom w:val="none" w:sz="0" w:space="0" w:color="auto"/>
        <w:right w:val="none" w:sz="0" w:space="0" w:color="auto"/>
      </w:divBdr>
    </w:div>
    <w:div w:id="1556745628">
      <w:bodyDiv w:val="1"/>
      <w:marLeft w:val="0"/>
      <w:marRight w:val="0"/>
      <w:marTop w:val="0"/>
      <w:marBottom w:val="0"/>
      <w:divBdr>
        <w:top w:val="none" w:sz="0" w:space="0" w:color="auto"/>
        <w:left w:val="none" w:sz="0" w:space="0" w:color="auto"/>
        <w:bottom w:val="none" w:sz="0" w:space="0" w:color="auto"/>
        <w:right w:val="none" w:sz="0" w:space="0" w:color="auto"/>
      </w:divBdr>
    </w:div>
    <w:div w:id="1643581400">
      <w:bodyDiv w:val="1"/>
      <w:marLeft w:val="0"/>
      <w:marRight w:val="0"/>
      <w:marTop w:val="0"/>
      <w:marBottom w:val="0"/>
      <w:divBdr>
        <w:top w:val="none" w:sz="0" w:space="0" w:color="auto"/>
        <w:left w:val="none" w:sz="0" w:space="0" w:color="auto"/>
        <w:bottom w:val="none" w:sz="0" w:space="0" w:color="auto"/>
        <w:right w:val="none" w:sz="0" w:space="0" w:color="auto"/>
      </w:divBdr>
    </w:div>
    <w:div w:id="165683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mex.com/en/hom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lmex.com" TargetMode="External"/><Relationship Id="rId5" Type="http://schemas.openxmlformats.org/officeDocument/2006/relationships/webSettings" Target="webSettings.xml"/><Relationship Id="rId10" Type="http://schemas.openxmlformats.org/officeDocument/2006/relationships/hyperlink" Target="mailto:info@pinkommunication.it" TargetMode="External"/><Relationship Id="rId4" Type="http://schemas.openxmlformats.org/officeDocument/2006/relationships/settings" Target="settings.xml"/><Relationship Id="rId9" Type="http://schemas.openxmlformats.org/officeDocument/2006/relationships/hyperlink" Target="https://www.ulmex.com/en/evolux-laser-machi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CBE9D2-317D-4159-8EB8-BA4FE357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2021-06-15T08:07:00Z</dcterms:created>
  <dcterms:modified xsi:type="dcterms:W3CDTF">2021-06-15T09:15:00Z</dcterms:modified>
</cp:coreProperties>
</file>