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09" w:rsidRPr="000671C2" w:rsidRDefault="00A97EB1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  <w:r>
        <w:rPr>
          <w:rFonts w:ascii="Times New Roman" w:eastAsia="Times New Roman"/>
          <w:b/>
          <w:sz w:val="28"/>
          <w:szCs w:val="28"/>
        </w:rPr>
        <w:t>Comunicato Stampa</w:t>
      </w:r>
    </w:p>
    <w:p w:rsidR="00A97EB1" w:rsidRDefault="00A97EB1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</w:p>
    <w:p w:rsidR="00814586" w:rsidRDefault="00DC6C40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bCs/>
          <w:sz w:val="28"/>
          <w:szCs w:val="28"/>
        </w:rPr>
      </w:pPr>
      <w:r w:rsidRPr="00DC6C40">
        <w:rPr>
          <w:rFonts w:ascii="Times New Roman" w:eastAsia="Times New Roman"/>
          <w:b/>
          <w:bCs/>
          <w:sz w:val="28"/>
          <w:szCs w:val="28"/>
        </w:rPr>
        <w:t>PEEK</w:t>
      </w:r>
      <w:r>
        <w:rPr>
          <w:rFonts w:ascii="Times New Roman" w:eastAsia="Times New Roman"/>
          <w:b/>
          <w:bCs/>
          <w:sz w:val="28"/>
          <w:szCs w:val="28"/>
        </w:rPr>
        <w:t xml:space="preserve">: NUOVO MATERIALE IN ESCLUSIVA </w:t>
      </w:r>
    </w:p>
    <w:p w:rsidR="00171FD2" w:rsidRDefault="000B6614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bCs/>
          <w:sz w:val="28"/>
          <w:szCs w:val="28"/>
        </w:rPr>
      </w:pPr>
      <w:r>
        <w:rPr>
          <w:rFonts w:ascii="Times New Roman" w:eastAsia="Times New Roman"/>
          <w:b/>
          <w:bCs/>
          <w:sz w:val="28"/>
          <w:szCs w:val="28"/>
        </w:rPr>
        <w:t>PER IL METAL REPLACEMENT 3D</w:t>
      </w:r>
      <w:r w:rsidR="00DC6C40">
        <w:rPr>
          <w:rFonts w:ascii="Times New Roman" w:eastAsia="Times New Roman"/>
          <w:b/>
          <w:bCs/>
          <w:sz w:val="28"/>
          <w:szCs w:val="28"/>
        </w:rPr>
        <w:t xml:space="preserve"> BY WEERG</w:t>
      </w:r>
    </w:p>
    <w:p w:rsidR="00814586" w:rsidRDefault="00814586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bCs/>
          <w:sz w:val="28"/>
          <w:szCs w:val="28"/>
        </w:rPr>
      </w:pPr>
      <w:r>
        <w:rPr>
          <w:rFonts w:ascii="Times New Roman" w:eastAsia="Times New Roman"/>
          <w:b/>
          <w:bCs/>
          <w:sz w:val="28"/>
          <w:szCs w:val="28"/>
        </w:rPr>
        <w:t>Particolarmente idoneo per applicazioni in ambito aerospaziale e medicale</w:t>
      </w:r>
    </w:p>
    <w:p w:rsidR="00065C0E" w:rsidRPr="00AB4CEF" w:rsidRDefault="00065C0E" w:rsidP="00A97EB1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</w:p>
    <w:p w:rsidR="00072E5C" w:rsidRPr="005D089E" w:rsidRDefault="00250279" w:rsidP="005D08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50505"/>
        </w:rPr>
      </w:pPr>
      <w:r w:rsidRPr="005D089E">
        <w:rPr>
          <w:rFonts w:ascii="Times New Roman" w:hAnsi="Times New Roman"/>
        </w:rPr>
        <w:t>Gardigiano</w:t>
      </w:r>
      <w:r w:rsidR="007E2AD1" w:rsidRPr="005D089E">
        <w:rPr>
          <w:rFonts w:ascii="Times New Roman" w:hAnsi="Times New Roman"/>
        </w:rPr>
        <w:t xml:space="preserve"> </w:t>
      </w:r>
      <w:r w:rsidRPr="005D089E">
        <w:rPr>
          <w:rFonts w:ascii="Times New Roman" w:hAnsi="Times New Roman"/>
        </w:rPr>
        <w:t>(VE)</w:t>
      </w:r>
      <w:r w:rsidR="005875DE" w:rsidRPr="005D089E">
        <w:rPr>
          <w:rFonts w:ascii="Times New Roman" w:hAnsi="Times New Roman"/>
        </w:rPr>
        <w:t xml:space="preserve">, </w:t>
      </w:r>
      <w:r w:rsidR="00222474">
        <w:rPr>
          <w:rFonts w:ascii="Times New Roman" w:hAnsi="Times New Roman"/>
        </w:rPr>
        <w:t>11</w:t>
      </w:r>
      <w:r w:rsidR="00072E5C" w:rsidRPr="005D089E">
        <w:rPr>
          <w:rFonts w:ascii="Times New Roman" w:hAnsi="Times New Roman"/>
        </w:rPr>
        <w:t xml:space="preserve"> </w:t>
      </w:r>
      <w:r w:rsidR="00BB51C1">
        <w:rPr>
          <w:rFonts w:ascii="Times New Roman" w:hAnsi="Times New Roman"/>
        </w:rPr>
        <w:t>novembre</w:t>
      </w:r>
      <w:r w:rsidR="008F2234" w:rsidRPr="005D089E">
        <w:rPr>
          <w:rFonts w:ascii="Times New Roman" w:hAnsi="Times New Roman"/>
        </w:rPr>
        <w:t xml:space="preserve"> 2021</w:t>
      </w:r>
      <w:r w:rsidRPr="005D089E">
        <w:rPr>
          <w:rFonts w:ascii="Times New Roman" w:hAnsi="Times New Roman"/>
        </w:rPr>
        <w:t xml:space="preserve"> </w:t>
      </w:r>
      <w:r w:rsidR="00091A74" w:rsidRPr="005D089E">
        <w:rPr>
          <w:rFonts w:ascii="Times New Roman" w:hAnsi="Times New Roman"/>
        </w:rPr>
        <w:t>–</w:t>
      </w:r>
      <w:r w:rsidR="00AB1933" w:rsidRPr="005D089E">
        <w:rPr>
          <w:rFonts w:ascii="Times New Roman" w:hAnsi="Times New Roman"/>
        </w:rPr>
        <w:t xml:space="preserve"> </w:t>
      </w:r>
      <w:r w:rsidR="00072E5C" w:rsidRPr="005D089E">
        <w:rPr>
          <w:rFonts w:ascii="Times New Roman" w:eastAsia="Times New Roman" w:hAnsi="Times New Roman"/>
          <w:color w:val="050505"/>
        </w:rPr>
        <w:t xml:space="preserve">Dopo mesi di test, </w:t>
      </w:r>
      <w:r w:rsidR="00072E5C" w:rsidRPr="000B6614">
        <w:rPr>
          <w:rFonts w:ascii="Times New Roman" w:eastAsia="Times New Roman" w:hAnsi="Times New Roman"/>
          <w:b/>
          <w:bCs/>
          <w:color w:val="050505"/>
        </w:rPr>
        <w:t xml:space="preserve">il team Ricerca e Sviluppo di </w:t>
      </w:r>
      <w:hyperlink r:id="rId8" w:history="1">
        <w:r w:rsidR="00072E5C" w:rsidRPr="000B6614">
          <w:rPr>
            <w:rStyle w:val="Collegamentoipertestuale"/>
            <w:rFonts w:ascii="Times New Roman" w:eastAsia="Times New Roman" w:hAnsi="Times New Roman"/>
            <w:b/>
            <w:bCs/>
          </w:rPr>
          <w:t>Weerg</w:t>
        </w:r>
      </w:hyperlink>
      <w:r w:rsidR="00072E5C" w:rsidRPr="005D089E">
        <w:rPr>
          <w:rFonts w:ascii="Times New Roman" w:eastAsia="Times New Roman" w:hAnsi="Times New Roman"/>
          <w:color w:val="050505"/>
        </w:rPr>
        <w:t xml:space="preserve"> - service di produzione che offre online lavorazioni CNC e stampa 3D</w:t>
      </w:r>
      <w:r w:rsidR="003456BC">
        <w:rPr>
          <w:rFonts w:ascii="Times New Roman" w:eastAsia="Times New Roman" w:hAnsi="Times New Roman"/>
          <w:color w:val="050505"/>
        </w:rPr>
        <w:t xml:space="preserve"> in Italia e all’</w:t>
      </w:r>
      <w:r w:rsidR="000B6614">
        <w:rPr>
          <w:rFonts w:ascii="Times New Roman" w:eastAsia="Times New Roman" w:hAnsi="Times New Roman"/>
          <w:color w:val="050505"/>
        </w:rPr>
        <w:t>estero</w:t>
      </w:r>
      <w:r w:rsidR="00072E5C" w:rsidRPr="005D089E">
        <w:rPr>
          <w:rFonts w:ascii="Times New Roman" w:eastAsia="Times New Roman" w:hAnsi="Times New Roman"/>
          <w:color w:val="050505"/>
        </w:rPr>
        <w:t xml:space="preserve"> - ha rilasciato un </w:t>
      </w:r>
      <w:r w:rsidR="00072E5C" w:rsidRPr="000B6614">
        <w:rPr>
          <w:rFonts w:ascii="Times New Roman" w:eastAsia="Times New Roman" w:hAnsi="Times New Roman"/>
          <w:b/>
          <w:bCs/>
          <w:color w:val="050505"/>
        </w:rPr>
        <w:t>nuovo esclusivo materiale dedicato all’additive manufacturing con tecnologia FDM</w:t>
      </w:r>
      <w:r w:rsidR="00072E5C" w:rsidRPr="005D089E">
        <w:rPr>
          <w:rFonts w:ascii="Times New Roman" w:eastAsia="Times New Roman" w:hAnsi="Times New Roman"/>
          <w:color w:val="050505"/>
        </w:rPr>
        <w:t xml:space="preserve">. Si tratta di </w:t>
      </w:r>
      <w:hyperlink r:id="rId9" w:history="1">
        <w:r w:rsidR="00072E5C" w:rsidRPr="00C970C5">
          <w:rPr>
            <w:rStyle w:val="Collegamentoipertestuale"/>
            <w:rFonts w:ascii="Times New Roman" w:eastAsia="Times New Roman" w:hAnsi="Times New Roman"/>
            <w:b/>
            <w:bCs/>
          </w:rPr>
          <w:t>PE</w:t>
        </w:r>
        <w:bookmarkStart w:id="0" w:name="_GoBack"/>
        <w:bookmarkEnd w:id="0"/>
        <w:r w:rsidR="00072E5C" w:rsidRPr="00C970C5">
          <w:rPr>
            <w:rStyle w:val="Collegamentoipertestuale"/>
            <w:rFonts w:ascii="Times New Roman" w:eastAsia="Times New Roman" w:hAnsi="Times New Roman"/>
            <w:b/>
            <w:bCs/>
          </w:rPr>
          <w:t>E</w:t>
        </w:r>
        <w:r w:rsidR="00072E5C" w:rsidRPr="00C970C5">
          <w:rPr>
            <w:rStyle w:val="Collegamentoipertestuale"/>
            <w:rFonts w:ascii="Times New Roman" w:eastAsia="Times New Roman" w:hAnsi="Times New Roman"/>
            <w:b/>
            <w:bCs/>
          </w:rPr>
          <w:t>K</w:t>
        </w:r>
      </w:hyperlink>
      <w:r w:rsidR="00072E5C" w:rsidRPr="000B6614">
        <w:rPr>
          <w:rFonts w:ascii="Times New Roman" w:eastAsia="Times New Roman" w:hAnsi="Times New Roman"/>
          <w:b/>
          <w:bCs/>
          <w:color w:val="050505"/>
        </w:rPr>
        <w:t>, polimero termoplastico organico dalle eccezionali proprietà meccaniche</w:t>
      </w:r>
      <w:r w:rsidR="003456BC">
        <w:rPr>
          <w:rFonts w:ascii="Times New Roman" w:eastAsia="Times New Roman" w:hAnsi="Times New Roman"/>
          <w:color w:val="050505"/>
        </w:rPr>
        <w:t>. Un plus che assicura prestazioni</w:t>
      </w:r>
      <w:r w:rsidR="00072E5C" w:rsidRPr="005D089E">
        <w:rPr>
          <w:rFonts w:ascii="Times New Roman" w:eastAsia="Times New Roman" w:hAnsi="Times New Roman"/>
          <w:color w:val="050505"/>
        </w:rPr>
        <w:t xml:space="preserve"> simili a quelle </w:t>
      </w:r>
      <w:r w:rsidR="003456BC">
        <w:rPr>
          <w:rFonts w:ascii="Times New Roman" w:eastAsia="Times New Roman" w:hAnsi="Times New Roman"/>
          <w:color w:val="050505"/>
        </w:rPr>
        <w:t>dell’</w:t>
      </w:r>
      <w:r w:rsidR="00072E5C" w:rsidRPr="005D089E">
        <w:rPr>
          <w:rFonts w:ascii="Times New Roman" w:eastAsia="Times New Roman" w:hAnsi="Times New Roman"/>
          <w:color w:val="050505"/>
        </w:rPr>
        <w:t xml:space="preserve">alluminio, </w:t>
      </w:r>
      <w:r w:rsidR="003456BC">
        <w:rPr>
          <w:rFonts w:ascii="Times New Roman" w:eastAsia="Times New Roman" w:hAnsi="Times New Roman"/>
          <w:color w:val="050505"/>
        </w:rPr>
        <w:t>rendendolo</w:t>
      </w:r>
      <w:r w:rsidR="00072E5C" w:rsidRPr="005D089E">
        <w:rPr>
          <w:rFonts w:ascii="Times New Roman" w:eastAsia="Times New Roman" w:hAnsi="Times New Roman"/>
          <w:color w:val="050505"/>
        </w:rPr>
        <w:t xml:space="preserve"> </w:t>
      </w:r>
      <w:r w:rsidR="00072E5C" w:rsidRPr="000B6614">
        <w:rPr>
          <w:rFonts w:ascii="Times New Roman" w:eastAsia="Times New Roman" w:hAnsi="Times New Roman"/>
          <w:b/>
          <w:bCs/>
          <w:color w:val="050505"/>
        </w:rPr>
        <w:t xml:space="preserve">perfetto per il metal </w:t>
      </w:r>
      <w:proofErr w:type="spellStart"/>
      <w:r w:rsidR="00072E5C" w:rsidRPr="000B6614">
        <w:rPr>
          <w:rFonts w:ascii="Times New Roman" w:eastAsia="Times New Roman" w:hAnsi="Times New Roman"/>
          <w:b/>
          <w:bCs/>
          <w:color w:val="050505"/>
        </w:rPr>
        <w:t>replacement</w:t>
      </w:r>
      <w:proofErr w:type="spellEnd"/>
      <w:r w:rsidR="00072E5C" w:rsidRPr="005D089E">
        <w:rPr>
          <w:rFonts w:ascii="Times New Roman" w:eastAsia="Times New Roman" w:hAnsi="Times New Roman"/>
          <w:color w:val="050505"/>
        </w:rPr>
        <w:t xml:space="preserve">. </w:t>
      </w:r>
      <w:r w:rsidR="0038359C">
        <w:rPr>
          <w:rFonts w:ascii="Times New Roman" w:eastAsia="Times New Roman" w:hAnsi="Times New Roman"/>
          <w:color w:val="050505"/>
        </w:rPr>
        <w:t>Il PEEK è già online s</w:t>
      </w:r>
      <w:r w:rsidR="005D089E" w:rsidRPr="005D089E">
        <w:rPr>
          <w:rFonts w:ascii="Times New Roman" w:eastAsia="Times New Roman" w:hAnsi="Times New Roman"/>
          <w:color w:val="050505"/>
        </w:rPr>
        <w:t xml:space="preserve">u </w:t>
      </w:r>
      <w:hyperlink r:id="rId10" w:history="1">
        <w:r w:rsidR="005D089E" w:rsidRPr="000B6614">
          <w:rPr>
            <w:rStyle w:val="Collegamentoipertestuale"/>
            <w:rFonts w:ascii="Times New Roman" w:eastAsia="Times New Roman" w:hAnsi="Times New Roman"/>
          </w:rPr>
          <w:t>weerg.com</w:t>
        </w:r>
      </w:hyperlink>
      <w:r w:rsidR="005D089E" w:rsidRPr="005D089E">
        <w:rPr>
          <w:rFonts w:ascii="Times New Roman" w:eastAsia="Times New Roman" w:hAnsi="Times New Roman"/>
          <w:color w:val="050505"/>
        </w:rPr>
        <w:t xml:space="preserve"> </w:t>
      </w:r>
      <w:r w:rsidR="0038359C">
        <w:rPr>
          <w:rFonts w:ascii="Times New Roman" w:eastAsia="Times New Roman" w:hAnsi="Times New Roman"/>
          <w:color w:val="050505"/>
        </w:rPr>
        <w:t xml:space="preserve">dove, </w:t>
      </w:r>
      <w:r w:rsidR="0038359C" w:rsidRPr="005D089E">
        <w:rPr>
          <w:rFonts w:ascii="Times New Roman" w:eastAsia="Times New Roman" w:hAnsi="Times New Roman"/>
          <w:color w:val="050505"/>
        </w:rPr>
        <w:t>grazie alla versatilità della fabbricazione additiva</w:t>
      </w:r>
      <w:r w:rsidR="0038359C">
        <w:rPr>
          <w:rFonts w:ascii="Times New Roman" w:eastAsia="Times New Roman" w:hAnsi="Times New Roman"/>
          <w:color w:val="050505"/>
        </w:rPr>
        <w:t>,</w:t>
      </w:r>
      <w:r w:rsidR="0038359C" w:rsidRPr="005D089E">
        <w:rPr>
          <w:rFonts w:ascii="Times New Roman" w:eastAsia="Times New Roman" w:hAnsi="Times New Roman"/>
          <w:color w:val="050505"/>
        </w:rPr>
        <w:t xml:space="preserve"> </w:t>
      </w:r>
      <w:r w:rsidR="005D089E" w:rsidRPr="005D089E">
        <w:rPr>
          <w:rFonts w:ascii="Times New Roman" w:eastAsia="Times New Roman" w:hAnsi="Times New Roman"/>
          <w:color w:val="050505"/>
        </w:rPr>
        <w:t xml:space="preserve">è possibile ordinare stampe 3D </w:t>
      </w:r>
      <w:r w:rsidR="003456BC">
        <w:rPr>
          <w:rFonts w:ascii="Times New Roman" w:eastAsia="Times New Roman" w:hAnsi="Times New Roman"/>
          <w:color w:val="050505"/>
        </w:rPr>
        <w:t>dalle</w:t>
      </w:r>
      <w:r w:rsidR="005D089E" w:rsidRPr="005D089E">
        <w:rPr>
          <w:rFonts w:ascii="Times New Roman" w:eastAsia="Times New Roman" w:hAnsi="Times New Roman"/>
          <w:color w:val="050505"/>
        </w:rPr>
        <w:t xml:space="preserve"> geometrie complesse</w:t>
      </w:r>
      <w:r w:rsidR="0038359C">
        <w:rPr>
          <w:rFonts w:ascii="Times New Roman" w:eastAsia="Times New Roman" w:hAnsi="Times New Roman"/>
          <w:color w:val="050505"/>
        </w:rPr>
        <w:t xml:space="preserve"> con preventivo istantaneo e consegna anche in soli 3 giorni.</w:t>
      </w:r>
    </w:p>
    <w:p w:rsidR="00072E5C" w:rsidRPr="005D089E" w:rsidRDefault="00072E5C" w:rsidP="005D089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50505"/>
        </w:rPr>
      </w:pPr>
    </w:p>
    <w:p w:rsidR="00F815D8" w:rsidRPr="005D089E" w:rsidRDefault="00072E5C" w:rsidP="003835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bCs/>
          <w:color w:val="050505"/>
        </w:rPr>
      </w:pPr>
      <w:r w:rsidRPr="005D089E">
        <w:rPr>
          <w:rFonts w:ascii="Times New Roman" w:eastAsia="Times New Roman" w:hAnsi="Times New Roman"/>
          <w:color w:val="050505"/>
        </w:rPr>
        <w:t xml:space="preserve">Appartenente alla famiglia dei </w:t>
      </w:r>
      <w:proofErr w:type="spellStart"/>
      <w:r w:rsidRPr="005D089E">
        <w:rPr>
          <w:rFonts w:ascii="Times New Roman" w:eastAsia="Times New Roman" w:hAnsi="Times New Roman"/>
          <w:color w:val="050505"/>
        </w:rPr>
        <w:t>polieterchetoni</w:t>
      </w:r>
      <w:proofErr w:type="spellEnd"/>
      <w:r w:rsidRPr="005D089E">
        <w:rPr>
          <w:rFonts w:ascii="Times New Roman" w:eastAsia="Times New Roman" w:hAnsi="Times New Roman"/>
          <w:color w:val="050505"/>
        </w:rPr>
        <w:t>, questo materiale è spesso denominato con l’appellativo di “re dei polimeri”, grazie alla sue performane uniche. È infatti contraddistinto da estrema leggerezza pur assicurando una resistenza alla trazione</w:t>
      </w:r>
      <w:r w:rsidR="00F815D8" w:rsidRPr="005D089E">
        <w:rPr>
          <w:rFonts w:ascii="Times New Roman" w:eastAsia="Times New Roman" w:hAnsi="Times New Roman"/>
          <w:color w:val="050505"/>
        </w:rPr>
        <w:t xml:space="preserve"> (UTS)</w:t>
      </w:r>
      <w:r w:rsidRPr="005D089E">
        <w:rPr>
          <w:rFonts w:ascii="Times New Roman" w:eastAsia="Times New Roman" w:hAnsi="Times New Roman"/>
          <w:color w:val="050505"/>
        </w:rPr>
        <w:t xml:space="preserve"> fino a 89 Mpa. L’alta resistenza meccanica e la bassa densità lo rendono un candidato formidabile per </w:t>
      </w:r>
      <w:r w:rsidRPr="000B6614">
        <w:rPr>
          <w:rFonts w:ascii="Times New Roman" w:eastAsia="Times New Roman" w:hAnsi="Times New Roman"/>
          <w:b/>
          <w:bCs/>
          <w:color w:val="050505"/>
        </w:rPr>
        <w:t>sostituire</w:t>
      </w:r>
      <w:r w:rsidR="003456BC" w:rsidRPr="000B6614">
        <w:rPr>
          <w:rFonts w:ascii="Times New Roman" w:eastAsia="Times New Roman" w:hAnsi="Times New Roman"/>
          <w:b/>
          <w:bCs/>
          <w:color w:val="050505"/>
        </w:rPr>
        <w:t xml:space="preserve"> le principali</w:t>
      </w:r>
      <w:r w:rsidRPr="000B6614">
        <w:rPr>
          <w:rFonts w:ascii="Times New Roman" w:eastAsia="Times New Roman" w:hAnsi="Times New Roman"/>
          <w:b/>
          <w:bCs/>
          <w:color w:val="050505"/>
        </w:rPr>
        <w:t xml:space="preserve"> leghe metalliche</w:t>
      </w:r>
      <w:r w:rsidR="003456BC" w:rsidRPr="000B6614">
        <w:rPr>
          <w:rFonts w:ascii="Times New Roman" w:eastAsia="Times New Roman" w:hAnsi="Times New Roman"/>
          <w:b/>
          <w:bCs/>
          <w:color w:val="050505"/>
        </w:rPr>
        <w:t xml:space="preserve"> non ferrose</w:t>
      </w:r>
      <w:r w:rsidRPr="005D089E">
        <w:rPr>
          <w:rFonts w:ascii="Times New Roman" w:eastAsia="Times New Roman" w:hAnsi="Times New Roman"/>
          <w:color w:val="050505"/>
        </w:rPr>
        <w:t>. Inoltre, il PEEK impiegato da Weerg</w:t>
      </w:r>
      <w:r w:rsidR="003456BC">
        <w:rPr>
          <w:rFonts w:ascii="Times New Roman" w:eastAsia="Times New Roman" w:hAnsi="Times New Roman"/>
          <w:color w:val="050505"/>
        </w:rPr>
        <w:t xml:space="preserve"> è</w:t>
      </w:r>
      <w:r w:rsidRPr="005D089E">
        <w:rPr>
          <w:rFonts w:ascii="Times New Roman" w:eastAsia="Times New Roman" w:hAnsi="Times New Roman"/>
          <w:color w:val="050505"/>
        </w:rPr>
        <w:t xml:space="preserve"> ignifugo </w:t>
      </w:r>
      <w:r w:rsidR="00F815D8" w:rsidRPr="005D089E">
        <w:rPr>
          <w:rFonts w:ascii="Times New Roman" w:eastAsia="Times New Roman" w:hAnsi="Times New Roman"/>
          <w:color w:val="050505"/>
        </w:rPr>
        <w:t xml:space="preserve">(testato in classe UL94 V0) </w:t>
      </w:r>
      <w:r w:rsidRPr="005D089E">
        <w:rPr>
          <w:rFonts w:ascii="Times New Roman" w:eastAsia="Times New Roman" w:hAnsi="Times New Roman"/>
          <w:color w:val="050505"/>
        </w:rPr>
        <w:t xml:space="preserve">e resistente a sostanze come olii, grassi, idrocarburi, </w:t>
      </w:r>
      <w:r w:rsidR="003456BC">
        <w:rPr>
          <w:rFonts w:ascii="Times New Roman" w:eastAsia="Times New Roman" w:hAnsi="Times New Roman"/>
          <w:color w:val="050505"/>
        </w:rPr>
        <w:t xml:space="preserve">garantendo </w:t>
      </w:r>
      <w:r w:rsidRPr="005D089E">
        <w:rPr>
          <w:rFonts w:ascii="Times New Roman" w:eastAsia="Times New Roman" w:hAnsi="Times New Roman"/>
          <w:color w:val="050505"/>
        </w:rPr>
        <w:t>ottime prestazioni a livello termico</w:t>
      </w:r>
      <w:r w:rsidR="005D089E" w:rsidRPr="005D089E">
        <w:rPr>
          <w:rFonts w:ascii="Times New Roman" w:eastAsia="Times New Roman" w:hAnsi="Times New Roman"/>
          <w:color w:val="050505"/>
        </w:rPr>
        <w:t xml:space="preserve">. Sopporta infatti un uso continuativo a temperature fino a 145°C che raggiungono i 250°C, se trattato termicamente. Tra i plus anche la </w:t>
      </w:r>
      <w:r w:rsidRPr="005D089E">
        <w:rPr>
          <w:rFonts w:ascii="Times New Roman" w:eastAsia="Times New Roman" w:hAnsi="Times New Roman"/>
          <w:color w:val="050505"/>
        </w:rPr>
        <w:t>massima resistenza a</w:t>
      </w:r>
      <w:r w:rsidR="005D089E" w:rsidRPr="005D089E">
        <w:rPr>
          <w:rFonts w:ascii="Times New Roman" w:eastAsia="Times New Roman" w:hAnsi="Times New Roman"/>
          <w:color w:val="050505"/>
        </w:rPr>
        <w:t>lle</w:t>
      </w:r>
      <w:r w:rsidRPr="005D089E">
        <w:rPr>
          <w:rFonts w:ascii="Times New Roman" w:eastAsia="Times New Roman" w:hAnsi="Times New Roman"/>
          <w:color w:val="050505"/>
        </w:rPr>
        <w:t xml:space="preserve"> vibrazioni</w:t>
      </w:r>
      <w:r w:rsidR="005D089E" w:rsidRPr="005D089E">
        <w:rPr>
          <w:rFonts w:ascii="Times New Roman" w:eastAsia="Times New Roman" w:hAnsi="Times New Roman"/>
          <w:color w:val="050505"/>
        </w:rPr>
        <w:t>,</w:t>
      </w:r>
      <w:r w:rsidRPr="005D089E">
        <w:rPr>
          <w:rFonts w:ascii="Times New Roman" w:eastAsia="Times New Roman" w:hAnsi="Times New Roman"/>
          <w:color w:val="050505"/>
        </w:rPr>
        <w:t xml:space="preserve"> anche intese</w:t>
      </w:r>
      <w:r w:rsidR="005D089E" w:rsidRPr="005D089E">
        <w:rPr>
          <w:rFonts w:ascii="Times New Roman" w:eastAsia="Times New Roman" w:hAnsi="Times New Roman"/>
          <w:color w:val="050505"/>
        </w:rPr>
        <w:t xml:space="preserve">, e il </w:t>
      </w:r>
      <w:r w:rsidRPr="005D089E">
        <w:rPr>
          <w:rFonts w:ascii="Times New Roman" w:eastAsia="Times New Roman" w:hAnsi="Times New Roman"/>
          <w:color w:val="050505"/>
        </w:rPr>
        <w:t>bassissimo assorbimento dell’umidità</w:t>
      </w:r>
      <w:r w:rsidR="005D089E" w:rsidRPr="005D089E">
        <w:rPr>
          <w:rFonts w:ascii="Times New Roman" w:eastAsia="Times New Roman" w:hAnsi="Times New Roman"/>
          <w:color w:val="050505"/>
        </w:rPr>
        <w:t xml:space="preserve"> che ne ampliano</w:t>
      </w:r>
      <w:r w:rsidRPr="005D089E">
        <w:rPr>
          <w:rFonts w:ascii="Times New Roman" w:eastAsia="Times New Roman" w:hAnsi="Times New Roman"/>
          <w:color w:val="050505"/>
        </w:rPr>
        <w:t xml:space="preserve"> ulteriormente i campi di impiego</w:t>
      </w:r>
      <w:r w:rsidR="0038359C" w:rsidRPr="005D089E">
        <w:rPr>
          <w:rFonts w:ascii="Times New Roman" w:eastAsia="Times New Roman" w:hAnsi="Times New Roman"/>
          <w:color w:val="050505"/>
        </w:rPr>
        <w:t>.</w:t>
      </w:r>
      <w:r w:rsidR="0038359C">
        <w:rPr>
          <w:rFonts w:ascii="Times New Roman" w:eastAsia="Times New Roman" w:hAnsi="Times New Roman"/>
          <w:color w:val="050505"/>
        </w:rPr>
        <w:t xml:space="preserve"> Il PEEK testato e utilizzato da Weerg è allo stato amorfo</w:t>
      </w:r>
      <w:r w:rsidR="00EB740C">
        <w:rPr>
          <w:rFonts w:ascii="Times New Roman" w:eastAsia="Times New Roman" w:hAnsi="Times New Roman"/>
          <w:color w:val="050505"/>
        </w:rPr>
        <w:t xml:space="preserve">, dal caratteristico </w:t>
      </w:r>
      <w:r w:rsidR="0038359C" w:rsidRPr="008B4529">
        <w:rPr>
          <w:rFonts w:ascii="Times New Roman" w:eastAsia="Times New Roman" w:hAnsi="Times New Roman"/>
          <w:color w:val="050505"/>
        </w:rPr>
        <w:t>colore</w:t>
      </w:r>
      <w:r w:rsidR="00EB740C">
        <w:rPr>
          <w:rFonts w:ascii="Times New Roman" w:eastAsia="Times New Roman" w:hAnsi="Times New Roman"/>
          <w:color w:val="050505"/>
        </w:rPr>
        <w:t xml:space="preserve"> ambrato</w:t>
      </w:r>
      <w:r w:rsidR="0038359C" w:rsidRPr="0038359C">
        <w:rPr>
          <w:rFonts w:ascii="Times New Roman" w:eastAsia="Times New Roman" w:hAnsi="Times New Roman"/>
          <w:color w:val="050505"/>
        </w:rPr>
        <w:t xml:space="preserve">, per assicurare maggiore </w:t>
      </w:r>
      <w:r w:rsidR="0038359C" w:rsidRPr="008B4529">
        <w:rPr>
          <w:rFonts w:ascii="Times New Roman" w:eastAsia="Times New Roman" w:hAnsi="Times New Roman"/>
          <w:color w:val="050505"/>
        </w:rPr>
        <w:t>duttilità</w:t>
      </w:r>
      <w:r w:rsidR="00EB740C">
        <w:rPr>
          <w:rFonts w:ascii="Times New Roman" w:eastAsia="Times New Roman" w:hAnsi="Times New Roman"/>
          <w:color w:val="050505"/>
        </w:rPr>
        <w:t xml:space="preserve"> </w:t>
      </w:r>
      <w:r w:rsidR="0038359C" w:rsidRPr="008B4529">
        <w:rPr>
          <w:rFonts w:ascii="Times New Roman" w:eastAsia="Times New Roman" w:hAnsi="Times New Roman"/>
          <w:color w:val="050505"/>
        </w:rPr>
        <w:t>e</w:t>
      </w:r>
      <w:r w:rsidR="00EB740C">
        <w:rPr>
          <w:rFonts w:ascii="Times New Roman" w:eastAsia="Times New Roman" w:hAnsi="Times New Roman"/>
          <w:color w:val="050505"/>
        </w:rPr>
        <w:t xml:space="preserve"> </w:t>
      </w:r>
      <w:r w:rsidR="0038359C" w:rsidRPr="008B4529">
        <w:rPr>
          <w:rFonts w:ascii="Times New Roman" w:eastAsia="Times New Roman" w:hAnsi="Times New Roman"/>
          <w:color w:val="050505"/>
        </w:rPr>
        <w:t>resistenza agli impatti</w:t>
      </w:r>
      <w:r w:rsidR="0038359C" w:rsidRPr="0038359C">
        <w:rPr>
          <w:rFonts w:ascii="Times New Roman" w:eastAsia="Times New Roman" w:hAnsi="Times New Roman"/>
          <w:color w:val="050505"/>
        </w:rPr>
        <w:t xml:space="preserve">. </w:t>
      </w:r>
      <w:r w:rsidRPr="005D089E">
        <w:rPr>
          <w:rFonts w:ascii="Times New Roman" w:eastAsia="Times New Roman" w:hAnsi="Times New Roman"/>
          <w:color w:val="050505"/>
        </w:rPr>
        <w:t xml:space="preserve">Le lavorazioni in PEEK prodotte da Weerg </w:t>
      </w:r>
      <w:r w:rsidR="0038359C">
        <w:rPr>
          <w:rFonts w:ascii="Times New Roman" w:eastAsia="Times New Roman" w:hAnsi="Times New Roman"/>
          <w:color w:val="050505"/>
        </w:rPr>
        <w:t xml:space="preserve">si prestano quindi all’utilizzo </w:t>
      </w:r>
      <w:r w:rsidRPr="005D089E">
        <w:rPr>
          <w:rFonts w:ascii="Times New Roman" w:eastAsia="Times New Roman" w:hAnsi="Times New Roman"/>
          <w:color w:val="050505"/>
        </w:rPr>
        <w:t>anche in condizioni gravose e in ambienti difficili come l'aerospazio</w:t>
      </w:r>
      <w:r w:rsidR="003456BC">
        <w:rPr>
          <w:rFonts w:ascii="Times New Roman" w:eastAsia="Times New Roman" w:hAnsi="Times New Roman"/>
          <w:color w:val="050505"/>
        </w:rPr>
        <w:t>, dove può essere impiegato per la</w:t>
      </w:r>
      <w:r w:rsidRPr="005D089E">
        <w:rPr>
          <w:rFonts w:ascii="Times New Roman" w:eastAsia="Times New Roman" w:hAnsi="Times New Roman"/>
          <w:color w:val="050505"/>
        </w:rPr>
        <w:t xml:space="preserve"> fabbricazione di componenti strutturali, cover</w:t>
      </w:r>
      <w:r w:rsidR="004F34EA">
        <w:rPr>
          <w:rFonts w:ascii="Times New Roman" w:eastAsia="Times New Roman" w:hAnsi="Times New Roman"/>
          <w:color w:val="050505"/>
        </w:rPr>
        <w:t xml:space="preserve"> e</w:t>
      </w:r>
      <w:r w:rsidRPr="005D089E">
        <w:rPr>
          <w:rFonts w:ascii="Times New Roman" w:eastAsia="Times New Roman" w:hAnsi="Times New Roman"/>
          <w:color w:val="050505"/>
        </w:rPr>
        <w:t xml:space="preserve"> isolamenti</w:t>
      </w:r>
      <w:r w:rsidR="004F34EA">
        <w:rPr>
          <w:rFonts w:ascii="Times New Roman" w:eastAsia="Times New Roman" w:hAnsi="Times New Roman"/>
          <w:color w:val="050505"/>
        </w:rPr>
        <w:t>,</w:t>
      </w:r>
      <w:r w:rsidRPr="005D089E">
        <w:rPr>
          <w:rFonts w:ascii="Times New Roman" w:eastAsia="Times New Roman" w:hAnsi="Times New Roman"/>
          <w:color w:val="050505"/>
        </w:rPr>
        <w:t xml:space="preserve"> oppure nel settore medicale</w:t>
      </w:r>
      <w:r w:rsidR="004F34EA">
        <w:rPr>
          <w:rFonts w:ascii="Times New Roman" w:eastAsia="Times New Roman" w:hAnsi="Times New Roman"/>
          <w:color w:val="050505"/>
        </w:rPr>
        <w:t>,</w:t>
      </w:r>
      <w:r w:rsidRPr="005D089E">
        <w:rPr>
          <w:rFonts w:ascii="Times New Roman" w:eastAsia="Times New Roman" w:hAnsi="Times New Roman"/>
          <w:color w:val="050505"/>
        </w:rPr>
        <w:t xml:space="preserve"> in quanto considerato biomateriale avanzato per la realizzazione di impianti e protesi</w:t>
      </w:r>
      <w:r w:rsidR="00EB740C">
        <w:rPr>
          <w:rFonts w:ascii="Times New Roman" w:eastAsia="Times New Roman" w:hAnsi="Times New Roman"/>
          <w:color w:val="050505"/>
        </w:rPr>
        <w:t xml:space="preserve">. </w:t>
      </w:r>
    </w:p>
    <w:p w:rsidR="00072E5C" w:rsidRPr="005D089E" w:rsidRDefault="00072E5C" w:rsidP="002D1E80">
      <w:pPr>
        <w:spacing w:after="0" w:line="276" w:lineRule="auto"/>
        <w:jc w:val="both"/>
        <w:rPr>
          <w:rFonts w:ascii="Times New Roman" w:hAnsi="Times New Roman"/>
        </w:rPr>
      </w:pPr>
    </w:p>
    <w:p w:rsidR="002A756E" w:rsidRDefault="004F34EA" w:rsidP="002D1E80">
      <w:pPr>
        <w:spacing w:line="276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“</w:t>
      </w:r>
      <w:r w:rsidR="00372CDF" w:rsidRPr="003C49E9">
        <w:rPr>
          <w:rFonts w:ascii="Times New Roman" w:hAnsi="Times New Roman"/>
          <w:i/>
          <w:iCs/>
        </w:rPr>
        <w:t>Nell’ultimo anno il settore del 3D printing è cresciuto esponenzialmente, manifestando l’esigenza di materiali sempre più performanti</w:t>
      </w:r>
      <w:r w:rsidR="00372CDF">
        <w:rPr>
          <w:rFonts w:ascii="Times New Roman" w:hAnsi="Times New Roman"/>
        </w:rPr>
        <w:t xml:space="preserve">”, spiega </w:t>
      </w:r>
      <w:r w:rsidR="00EE3B8E" w:rsidRPr="003C49E9">
        <w:rPr>
          <w:rFonts w:ascii="Times New Roman" w:hAnsi="Times New Roman"/>
          <w:b/>
          <w:bCs/>
        </w:rPr>
        <w:t>Matteo Rigamonti, fondatore di Weerg</w:t>
      </w:r>
      <w:r w:rsidR="00EE3B8E">
        <w:rPr>
          <w:rFonts w:ascii="Times New Roman" w:hAnsi="Times New Roman"/>
        </w:rPr>
        <w:t>. “</w:t>
      </w:r>
      <w:r w:rsidR="00EE3B8E" w:rsidRPr="003C49E9">
        <w:rPr>
          <w:rFonts w:ascii="Times New Roman" w:hAnsi="Times New Roman"/>
          <w:i/>
          <w:iCs/>
        </w:rPr>
        <w:t>Per questo investiamo importanti risorse nella messa a punto di materiali dalle caratteristiche peculiari da utilizzare per specifiche applicazioni industriali, ampliando costantemente la nostra offerta</w:t>
      </w:r>
      <w:r w:rsidR="00EE3B8E">
        <w:rPr>
          <w:rFonts w:ascii="Times New Roman" w:hAnsi="Times New Roman"/>
        </w:rPr>
        <w:t>”. La proposta di Weerg, basata sull’e-commerce puro, si distingue nel panorama internazionale per validità e completezza: qualità 100% made in Italy</w:t>
      </w:r>
      <w:r w:rsidR="002D1E80">
        <w:rPr>
          <w:rFonts w:ascii="Times New Roman" w:hAnsi="Times New Roman"/>
        </w:rPr>
        <w:t xml:space="preserve">, preventivo istantaneo, prezzi competitivi e data di consegna certa. Il tutto garantito dall’eccellenza di </w:t>
      </w:r>
      <w:r w:rsidR="00EE3B8E">
        <w:rPr>
          <w:rFonts w:ascii="Times New Roman" w:hAnsi="Times New Roman"/>
        </w:rPr>
        <w:t xml:space="preserve">un </w:t>
      </w:r>
      <w:r w:rsidR="00EE3B8E" w:rsidRPr="003C49E9">
        <w:rPr>
          <w:rFonts w:ascii="Times New Roman" w:hAnsi="Times New Roman"/>
          <w:b/>
          <w:bCs/>
        </w:rPr>
        <w:t>parco macchine di ultima generazione dotato delle migliori tecnologie</w:t>
      </w:r>
      <w:r w:rsidR="00EE3B8E">
        <w:rPr>
          <w:rFonts w:ascii="Times New Roman" w:hAnsi="Times New Roman"/>
        </w:rPr>
        <w:t xml:space="preserve">. </w:t>
      </w:r>
      <w:r w:rsidR="002D1E80">
        <w:rPr>
          <w:rFonts w:ascii="Times New Roman" w:hAnsi="Times New Roman"/>
        </w:rPr>
        <w:t xml:space="preserve">Il </w:t>
      </w:r>
      <w:r w:rsidR="002D1E80" w:rsidRPr="003C49E9">
        <w:rPr>
          <w:rFonts w:ascii="Times New Roman" w:hAnsi="Times New Roman"/>
          <w:b/>
          <w:bCs/>
        </w:rPr>
        <w:t>reparto 3D printing</w:t>
      </w:r>
      <w:r w:rsidR="002D1E80">
        <w:rPr>
          <w:rFonts w:ascii="Times New Roman" w:hAnsi="Times New Roman"/>
        </w:rPr>
        <w:t xml:space="preserve"> vanta infatti la più grande installazione europea di industrial </w:t>
      </w:r>
      <w:proofErr w:type="spellStart"/>
      <w:r w:rsidR="002D1E80" w:rsidRPr="002D1E80">
        <w:rPr>
          <w:rFonts w:ascii="Times New Roman" w:hAnsi="Times New Roman"/>
        </w:rPr>
        <w:t>printer</w:t>
      </w:r>
      <w:proofErr w:type="spellEnd"/>
      <w:r w:rsidR="002D1E80" w:rsidRPr="002D1E80">
        <w:rPr>
          <w:rFonts w:ascii="Times New Roman" w:hAnsi="Times New Roman"/>
        </w:rPr>
        <w:t xml:space="preserve"> HP Multi Jet Fusion 5210 di cui conta 12</w:t>
      </w:r>
      <w:r w:rsidR="005711B5">
        <w:rPr>
          <w:rFonts w:ascii="Times New Roman" w:hAnsi="Times New Roman"/>
        </w:rPr>
        <w:t xml:space="preserve"> </w:t>
      </w:r>
      <w:r w:rsidR="002D1E80" w:rsidRPr="002D1E80">
        <w:rPr>
          <w:rFonts w:ascii="Times New Roman" w:hAnsi="Times New Roman"/>
        </w:rPr>
        <w:t xml:space="preserve">unità, che si affiancano ad altrettante stampanti </w:t>
      </w:r>
      <w:proofErr w:type="spellStart"/>
      <w:r w:rsidR="002D1E80" w:rsidRPr="002D1E80">
        <w:rPr>
          <w:rFonts w:ascii="Times New Roman" w:hAnsi="Times New Roman"/>
        </w:rPr>
        <w:t>Stereolitografiche</w:t>
      </w:r>
      <w:proofErr w:type="spellEnd"/>
      <w:r w:rsidR="002D1E80" w:rsidRPr="002D1E80">
        <w:rPr>
          <w:rFonts w:ascii="Times New Roman" w:hAnsi="Times New Roman"/>
        </w:rPr>
        <w:t xml:space="preserve"> (MSLA +4KSPER) </w:t>
      </w:r>
      <w:proofErr w:type="spellStart"/>
      <w:r w:rsidR="002D1E80" w:rsidRPr="002D1E80">
        <w:rPr>
          <w:rFonts w:ascii="Times New Roman" w:hAnsi="Times New Roman"/>
        </w:rPr>
        <w:t>Lherr</w:t>
      </w:r>
      <w:proofErr w:type="spellEnd"/>
      <w:r w:rsidR="002D1E80" w:rsidRPr="002D1E80">
        <w:rPr>
          <w:rFonts w:ascii="Times New Roman" w:hAnsi="Times New Roman"/>
        </w:rPr>
        <w:t xml:space="preserve"> 4000</w:t>
      </w:r>
      <w:r w:rsidR="002D1E80">
        <w:rPr>
          <w:rFonts w:ascii="Times New Roman" w:hAnsi="Times New Roman"/>
        </w:rPr>
        <w:t xml:space="preserve"> </w:t>
      </w:r>
      <w:r w:rsidR="002D1E80" w:rsidRPr="002D1E80">
        <w:rPr>
          <w:rFonts w:ascii="Times New Roman" w:hAnsi="Times New Roman"/>
        </w:rPr>
        <w:t xml:space="preserve">per le resine e 6 sistemi per </w:t>
      </w:r>
      <w:proofErr w:type="spellStart"/>
      <w:r w:rsidR="002D1E80" w:rsidRPr="002D1E80">
        <w:rPr>
          <w:rFonts w:ascii="Times New Roman" w:hAnsi="Times New Roman"/>
        </w:rPr>
        <w:t>l’additive</w:t>
      </w:r>
      <w:proofErr w:type="spellEnd"/>
      <w:r w:rsidR="002D1E80" w:rsidRPr="002D1E80">
        <w:rPr>
          <w:rFonts w:ascii="Times New Roman" w:hAnsi="Times New Roman"/>
        </w:rPr>
        <w:t xml:space="preserve"> manufacturing con tecnologi</w:t>
      </w:r>
      <w:r w:rsidR="002D1E80">
        <w:rPr>
          <w:rFonts w:ascii="Times New Roman" w:hAnsi="Times New Roman"/>
        </w:rPr>
        <w:t>a</w:t>
      </w:r>
      <w:r w:rsidR="002D1E80" w:rsidRPr="002D1E80">
        <w:rPr>
          <w:rFonts w:ascii="Times New Roman" w:hAnsi="Times New Roman"/>
        </w:rPr>
        <w:t xml:space="preserve"> FDM. </w:t>
      </w:r>
      <w:r w:rsidR="002D1E80" w:rsidRPr="002D1E80">
        <w:rPr>
          <w:rFonts w:ascii="Times New Roman" w:hAnsi="Times New Roman"/>
          <w:b/>
          <w:bCs/>
        </w:rPr>
        <w:t>Per le lavorazioni CNC</w:t>
      </w:r>
      <w:r w:rsidR="005711B5">
        <w:rPr>
          <w:rFonts w:ascii="Times New Roman" w:hAnsi="Times New Roman"/>
          <w:b/>
          <w:bCs/>
        </w:rPr>
        <w:t>,</w:t>
      </w:r>
      <w:r w:rsidR="002D1E80" w:rsidRPr="002D1E80">
        <w:rPr>
          <w:rFonts w:ascii="Times New Roman" w:hAnsi="Times New Roman"/>
        </w:rPr>
        <w:t xml:space="preserve"> Weerg dispone di 10 </w:t>
      </w:r>
      <w:proofErr w:type="spellStart"/>
      <w:r w:rsidR="002D1E80" w:rsidRPr="002D1E80">
        <w:rPr>
          <w:rFonts w:ascii="Times New Roman" w:hAnsi="Times New Roman"/>
        </w:rPr>
        <w:t>Hermle</w:t>
      </w:r>
      <w:proofErr w:type="spellEnd"/>
      <w:r w:rsidR="002D1E80" w:rsidRPr="002D1E80">
        <w:rPr>
          <w:rFonts w:ascii="Times New Roman" w:hAnsi="Times New Roman"/>
        </w:rPr>
        <w:t xml:space="preserve"> C42U a 5 assi in continuo suddivise in due batterie, ciascuna completamente automatizzata attraverso l’utilizzo di robot antropomorfi e stazioni di carico/scarico direttamente comunicanti col gestionale interno</w:t>
      </w:r>
      <w:r w:rsidR="003C49E9">
        <w:rPr>
          <w:rFonts w:ascii="Times New Roman" w:hAnsi="Times New Roman"/>
        </w:rPr>
        <w:t xml:space="preserve">, oltre a </w:t>
      </w:r>
      <w:r w:rsidR="002D1E80" w:rsidRPr="002D1E80">
        <w:rPr>
          <w:rFonts w:ascii="Times New Roman" w:hAnsi="Times New Roman"/>
        </w:rPr>
        <w:t xml:space="preserve">2 torni </w:t>
      </w:r>
      <w:proofErr w:type="spellStart"/>
      <w:r w:rsidR="002D1E80" w:rsidRPr="002D1E80">
        <w:rPr>
          <w:rFonts w:ascii="Times New Roman" w:hAnsi="Times New Roman"/>
        </w:rPr>
        <w:t>Mazak</w:t>
      </w:r>
      <w:proofErr w:type="spellEnd"/>
      <w:r w:rsidR="002D1E80" w:rsidRPr="002D1E80">
        <w:rPr>
          <w:rFonts w:ascii="Times New Roman" w:hAnsi="Times New Roman"/>
        </w:rPr>
        <w:t xml:space="preserve"> </w:t>
      </w:r>
      <w:proofErr w:type="spellStart"/>
      <w:r w:rsidR="002D1E80" w:rsidRPr="002D1E80">
        <w:rPr>
          <w:rFonts w:ascii="Times New Roman" w:hAnsi="Times New Roman"/>
        </w:rPr>
        <w:t>Integrex</w:t>
      </w:r>
      <w:proofErr w:type="spellEnd"/>
      <w:r w:rsidR="002D1E80" w:rsidRPr="002D1E80">
        <w:rPr>
          <w:rFonts w:ascii="Times New Roman" w:hAnsi="Times New Roman"/>
        </w:rPr>
        <w:t xml:space="preserve"> Multitasking i-200</w:t>
      </w:r>
      <w:r w:rsidR="003C49E9">
        <w:rPr>
          <w:rFonts w:ascii="Times New Roman" w:hAnsi="Times New Roman"/>
        </w:rPr>
        <w:t xml:space="preserve"> </w:t>
      </w:r>
      <w:r w:rsidR="002D1E80" w:rsidRPr="002D1E80">
        <w:rPr>
          <w:rFonts w:ascii="Times New Roman" w:hAnsi="Times New Roman"/>
        </w:rPr>
        <w:t>totalmente automatizzati.</w:t>
      </w:r>
      <w:r w:rsidR="003C49E9" w:rsidRPr="003C49E9">
        <w:rPr>
          <w:rFonts w:ascii="Times New Roman" w:hAnsi="Times New Roman"/>
        </w:rPr>
        <w:t xml:space="preserve"> </w:t>
      </w:r>
      <w:r w:rsidR="003C49E9">
        <w:rPr>
          <w:rFonts w:ascii="Times New Roman" w:hAnsi="Times New Roman"/>
        </w:rPr>
        <w:t xml:space="preserve">Soluzioni all’avanguardia per ogni tipologia di lavorazione, in grado di assicurare </w:t>
      </w:r>
      <w:r w:rsidR="003C49E9" w:rsidRPr="002D1E80">
        <w:rPr>
          <w:rFonts w:ascii="Times New Roman" w:hAnsi="Times New Roman"/>
        </w:rPr>
        <w:t>un perfetto connubio tra automazion</w:t>
      </w:r>
      <w:r w:rsidR="003C49E9">
        <w:rPr>
          <w:rFonts w:ascii="Times New Roman" w:hAnsi="Times New Roman"/>
        </w:rPr>
        <w:t>e e processi in chiave Industry 4.0.</w:t>
      </w:r>
      <w:r w:rsidR="002D1E80" w:rsidRPr="002D1E80">
        <w:rPr>
          <w:rFonts w:ascii="Times New Roman" w:hAnsi="Times New Roman"/>
        </w:rPr>
        <w:br/>
      </w:r>
    </w:p>
    <w:p w:rsidR="007A5F1B" w:rsidRDefault="007A5F1B" w:rsidP="002D1E80">
      <w:pPr>
        <w:spacing w:line="276" w:lineRule="auto"/>
        <w:jc w:val="both"/>
        <w:rPr>
          <w:rFonts w:ascii="Times New Roman" w:hAnsi="Times New Roman"/>
          <w:b/>
          <w:bCs/>
        </w:rPr>
      </w:pPr>
    </w:p>
    <w:p w:rsidR="002D1E80" w:rsidRDefault="002D1E80" w:rsidP="002D1E80">
      <w:pPr>
        <w:spacing w:line="276" w:lineRule="auto"/>
        <w:jc w:val="both"/>
        <w:rPr>
          <w:rFonts w:ascii="Times New Roman" w:hAnsi="Times New Roman"/>
          <w:bCs/>
        </w:rPr>
      </w:pPr>
    </w:p>
    <w:p w:rsidR="008942F7" w:rsidRPr="001C4A3A" w:rsidRDefault="00337D4C" w:rsidP="008942F7">
      <w:pPr>
        <w:spacing w:before="100" w:beforeAutospacing="1" w:after="100" w:afterAutospacing="1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6419850" cy="1882140"/>
                <wp:effectExtent l="8255" t="8255" r="10795" b="508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0" cy="1882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CEF" w:rsidRPr="00054910" w:rsidRDefault="00AB4CEF" w:rsidP="008942F7">
                            <w:pPr>
                              <w:jc w:val="both"/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</w:pPr>
                            <w:r w:rsidRPr="00054910"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  <w:t xml:space="preserve">Weerg – Company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  <w:t>Profile</w:t>
                            </w:r>
                            <w:proofErr w:type="spellEnd"/>
                          </w:p>
                          <w:p w:rsidR="00AB4CEF" w:rsidRPr="00054910" w:rsidRDefault="00AB4CEF" w:rsidP="008942F7">
                            <w:pPr>
                              <w:jc w:val="both"/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</w:pPr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Weerg Srl è un’azienda italiana con sede a </w:t>
                            </w:r>
                            <w:r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Gardigiano (VE)</w:t>
                            </w:r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che, attraverso la piattaforma weerg.com, offre online lavorazioni CNC e stampa 3D dedicate a diversi settori industriali, mettendo a disposizione degli utenti tutti i vantaggi di un servizio basato sull’e-commerce puro. Asset del servizio di weerg.com: la preventivazione online in tempo reale, la scelta delle tempistiche di consegna e l’analisi gratuita preventiva del progetto fornito dal cliente. Weerg è nata nel 2015 da un’idea Matteo Rigamonti, già fondatore nel 1994 di Pixartprinting SpA, la più grande azienda europea di web-to-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print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BtoB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. Forte di un consolidato know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how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nel mondo e-commerce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BtoB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e nell’ottimizzazione della customer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experience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per gli acquisti online, Weerg è in grado di soddisfare richieste che vanno da esemplari unici alle produzioni in serie. Il tutto con la qualità 100% made in Italy, a costi competitivi, in tempi rapidi e con la libertà di effettuare l’ordine in qualsiasi momento della giornata. Numerosi i mercati di riferimento: applicazioni di ingegneria e meccanica, per l'industria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dell’automotive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, elettronica e aerospaziale, per i settori dell'illuminazione, tecnologico e dei beni di consumo, per la strumentazione medica. Il sito produttivo di Weerg è organizzato secondo elevati livelli di automazione e si avvale unicamente di macchinari di ultima generazione per garantire il massimo della qualità.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.4pt;width:505.5pt;height:148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" fillcolor="#bfbfbf">
                <v:path arrowok="t"/>
                <v:textbox>
                  <w:txbxContent>
                    <w:p w:rsidR="00AB4CEF" w:rsidRPr="00054910" w:rsidRDefault="00AB4CEF" w:rsidP="008942F7">
                      <w:pPr>
                        <w:jc w:val="both"/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</w:pPr>
                      <w:r w:rsidRPr="00054910"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  <w:t xml:space="preserve">Weerg – Company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  <w:t>Profile</w:t>
                      </w:r>
                      <w:proofErr w:type="spellEnd"/>
                    </w:p>
                    <w:p w:rsidR="00AB4CEF" w:rsidRPr="00054910" w:rsidRDefault="00AB4CEF" w:rsidP="008942F7">
                      <w:pPr>
                        <w:jc w:val="both"/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</w:pPr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Weerg Srl è un’azienda italiana con sede a </w:t>
                      </w:r>
                      <w:r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Gardigiano (VE)</w:t>
                      </w:r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che, attraverso la piattaforma weerg.com, offre online lavorazioni CNC e stampa 3D dedicate a diversi settori industriali, mettendo a disposizione degli utenti tutti i vantaggi di un servizio basato sull’e-commerce puro. Asset del servizio di weerg.com: la preventivazione online in tempo reale, la scelta delle tempistiche di consegna e l’analisi gratuita preventiva del progetto fornito dal cliente. Weerg è nata nel 2015 da un’idea Matteo Rigamonti, già fondatore nel 1994 di Pixartprinting SpA, la più grande azienda europea di web-to-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print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BtoB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. Forte di un consolidato know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how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nel mondo e-commerce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BtoB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e nell’ottimizzazione della customer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experience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per gli acquisti online, Weerg è in grado di soddisfare richieste che vanno da esemplari unici alle produzioni in serie. Il tutto con la qualità 100% made in Italy, a costi competitivi, in tempi rapidi e con la libertà di effettuare l’ordine in qualsiasi momento della giornata. Numerosi i mercati di riferimento: applicazioni di ingegneria e meccanica, per l'industria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dell’automotive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, elettronica e aerospaziale, per i settori dell'illuminazione, tecnologico e dei beni di consumo, per la strumentazione medica. Il sito produttivo di Weerg è organizzato secondo elevati livelli di automazione e si avvale unicamente di macchinari di ultima generazione per garantire il massimo della qualità.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813" w:type="dxa"/>
        <w:jc w:val="center"/>
        <w:tblLayout w:type="fixed"/>
        <w:tblLook w:val="0000" w:firstRow="0" w:lastRow="0" w:firstColumn="0" w:lastColumn="0" w:noHBand="0" w:noVBand="0"/>
      </w:tblPr>
      <w:tblGrid>
        <w:gridCol w:w="5985"/>
        <w:gridCol w:w="3828"/>
      </w:tblGrid>
      <w:tr w:rsidR="008942F7" w:rsidTr="00940EAE">
        <w:trPr>
          <w:trHeight w:val="1400"/>
          <w:jc w:val="center"/>
        </w:trPr>
        <w:tc>
          <w:tcPr>
            <w:tcW w:w="5985" w:type="dxa"/>
          </w:tcPr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la stampa: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Pink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ommunication – Ufficio Stampa Weerg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Cristina Cortellezzi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info@pinkommunication.it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Tel. + 39 02-89077160/49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Skype: </w:t>
            </w:r>
            <w:proofErr w:type="spellStart"/>
            <w:proofErr w:type="gramStart"/>
            <w:r w:rsidRPr="001C4A3A">
              <w:rPr>
                <w:rFonts w:ascii="Times New Roman" w:hAnsi="Times New Roman"/>
                <w:sz w:val="20"/>
                <w:szCs w:val="20"/>
              </w:rPr>
              <w:t>cristina.cortellezzi</w:t>
            </w:r>
            <w:proofErr w:type="spellEnd"/>
            <w:proofErr w:type="gramEnd"/>
            <w:r w:rsidRPr="001C4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il pubblico: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Weerg </w:t>
            </w:r>
            <w:proofErr w:type="spellStart"/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srl</w:t>
            </w:r>
            <w:proofErr w:type="spellEnd"/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www.weerg.com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Via Vincenzo Brunacci, 7</w:t>
            </w:r>
          </w:p>
          <w:p w:rsidR="008942F7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30175 Marghera (VE)</w:t>
            </w:r>
          </w:p>
        </w:tc>
      </w:tr>
    </w:tbl>
    <w:p w:rsidR="008942F7" w:rsidRDefault="008942F7" w:rsidP="008942F7"/>
    <w:p w:rsidR="00FF3009" w:rsidRDefault="00FF3009" w:rsidP="008942F7"/>
    <w:tbl>
      <w:tblPr>
        <w:tblW w:w="9813" w:type="dxa"/>
        <w:jc w:val="center"/>
        <w:tblLayout w:type="fixed"/>
        <w:tblLook w:val="0000" w:firstRow="0" w:lastRow="0" w:firstColumn="0" w:lastColumn="0" w:noHBand="0" w:noVBand="0"/>
      </w:tblPr>
      <w:tblGrid>
        <w:gridCol w:w="5985"/>
        <w:gridCol w:w="3828"/>
      </w:tblGrid>
      <w:tr w:rsidR="008942F7" w:rsidTr="00940EAE">
        <w:trPr>
          <w:trHeight w:val="1400"/>
          <w:jc w:val="center"/>
        </w:trPr>
        <w:tc>
          <w:tcPr>
            <w:tcW w:w="5985" w:type="dxa"/>
          </w:tcPr>
          <w:p w:rsidR="008942F7" w:rsidRDefault="008942F7" w:rsidP="00940EA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la stampa: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Pink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ommunication – Ufficio Stampa Weerg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Cristina Cortellezzi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info@pinkommunication.it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Tel. + 39 02-89077160/49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Skype: </w:t>
            </w:r>
            <w:proofErr w:type="spellStart"/>
            <w:proofErr w:type="gramStart"/>
            <w:r w:rsidRPr="001C4A3A">
              <w:rPr>
                <w:rFonts w:ascii="Times New Roman" w:hAnsi="Times New Roman"/>
                <w:sz w:val="20"/>
                <w:szCs w:val="20"/>
              </w:rPr>
              <w:t>cristina.cortellezzi</w:t>
            </w:r>
            <w:proofErr w:type="spellEnd"/>
            <w:proofErr w:type="gramEnd"/>
            <w:r w:rsidRPr="001C4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8942F7" w:rsidRDefault="008942F7" w:rsidP="00940EA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er il pubblico: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Weerg </w:t>
            </w:r>
            <w:proofErr w:type="spellStart"/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srl</w:t>
            </w:r>
            <w:proofErr w:type="spellEnd"/>
          </w:p>
          <w:p w:rsidR="008942F7" w:rsidRPr="001C4A3A" w:rsidRDefault="00C970C5" w:rsidP="00940EAE">
            <w:pPr>
              <w:spacing w:after="0"/>
              <w:jc w:val="both"/>
            </w:pPr>
            <w:hyperlink r:id="rId11" w:history="1">
              <w:r w:rsidR="00222474" w:rsidRPr="004B0051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www.weerg.com</w:t>
              </w:r>
            </w:hyperlink>
          </w:p>
          <w:p w:rsidR="008942F7" w:rsidRDefault="008942F7" w:rsidP="00940EAE">
            <w:pPr>
              <w:spacing w:after="0"/>
              <w:jc w:val="both"/>
            </w:pPr>
            <w:r w:rsidRPr="0084243B">
              <w:rPr>
                <w:rFonts w:ascii="Times New Roman" w:hAnsi="Times New Roman"/>
                <w:sz w:val="20"/>
                <w:szCs w:val="20"/>
              </w:rPr>
              <w:t xml:space="preserve">Tel: </w:t>
            </w:r>
            <w:r w:rsidR="00A60E93">
              <w:rPr>
                <w:rFonts w:ascii="Times New Roman" w:hAnsi="Times New Roman"/>
                <w:sz w:val="20"/>
                <w:szCs w:val="20"/>
              </w:rPr>
              <w:t xml:space="preserve">+ 39 </w:t>
            </w:r>
            <w:r w:rsidRPr="0084243B">
              <w:rPr>
                <w:rFonts w:ascii="Times New Roman" w:hAnsi="Times New Roman"/>
                <w:sz w:val="20"/>
                <w:szCs w:val="20"/>
              </w:rPr>
              <w:t>041.5383540 </w:t>
            </w:r>
            <w:r w:rsidRPr="0084243B">
              <w:rPr>
                <w:rFonts w:ascii="Times New Roman" w:hAnsi="Times New Roman"/>
                <w:sz w:val="20"/>
                <w:szCs w:val="20"/>
              </w:rPr>
              <w:br/>
            </w:r>
            <w:hyperlink r:id="rId12" w:history="1">
              <w:r w:rsidRPr="0084243B">
                <w:rPr>
                  <w:rFonts w:ascii="Times New Roman" w:hAnsi="Times New Roman"/>
                  <w:sz w:val="20"/>
                  <w:szCs w:val="20"/>
                </w:rPr>
                <w:t>info@weerg.com</w:t>
              </w:r>
            </w:hyperlink>
            <w:r w:rsidR="0022247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8942F7" w:rsidRDefault="008942F7" w:rsidP="008942F7">
      <w:pPr>
        <w:pStyle w:val="Predefinito"/>
        <w:widowControl w:val="0"/>
        <w:spacing w:after="200"/>
        <w:jc w:val="center"/>
        <w:rPr>
          <w:rFonts w:ascii="Times New Roman" w:hAnsi="Times New Roman"/>
          <w:b/>
          <w:szCs w:val="24"/>
        </w:rPr>
      </w:pPr>
    </w:p>
    <w:p w:rsidR="008F3592" w:rsidRPr="001C4A3A" w:rsidRDefault="008F3592" w:rsidP="008F3592">
      <w:pPr>
        <w:spacing w:before="100" w:beforeAutospacing="1" w:after="100" w:afterAutospacing="1"/>
        <w:rPr>
          <w:rFonts w:ascii="Times New Roman" w:hAnsi="Times New Roman"/>
        </w:rPr>
      </w:pPr>
    </w:p>
    <w:sectPr w:rsidR="008F3592" w:rsidRPr="001C4A3A" w:rsidSect="00D77A24">
      <w:headerReference w:type="default" r:id="rId13"/>
      <w:type w:val="continuous"/>
      <w:pgSz w:w="11906" w:h="16838"/>
      <w:pgMar w:top="1417" w:right="1134" w:bottom="1134" w:left="1134" w:header="708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D42" w:rsidRDefault="00084D42">
      <w:pPr>
        <w:spacing w:after="0" w:line="240" w:lineRule="auto"/>
      </w:pPr>
      <w:r>
        <w:separator/>
      </w:r>
    </w:p>
  </w:endnote>
  <w:endnote w:type="continuationSeparator" w:id="0">
    <w:p w:rsidR="00084D42" w:rsidRDefault="0008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D42" w:rsidRDefault="00084D42">
      <w:pPr>
        <w:spacing w:after="0" w:line="240" w:lineRule="auto"/>
      </w:pPr>
      <w:r>
        <w:separator/>
      </w:r>
    </w:p>
  </w:footnote>
  <w:footnote w:type="continuationSeparator" w:id="0">
    <w:p w:rsidR="00084D42" w:rsidRDefault="00084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CEF" w:rsidRDefault="00AB4CEF" w:rsidP="006B574A">
    <w:pPr>
      <w:pStyle w:val="Rigadintestazione"/>
      <w:jc w:val="center"/>
      <w:rPr>
        <w:noProof/>
      </w:rPr>
    </w:pPr>
    <w:r>
      <w:rPr>
        <w:noProof/>
      </w:rPr>
      <w:drawing>
        <wp:inline distT="0" distB="0" distL="0" distR="0">
          <wp:extent cx="1714500" cy="624840"/>
          <wp:effectExtent l="0" t="0" r="0" b="381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4CEF" w:rsidRDefault="00AB4CEF" w:rsidP="006B574A">
    <w:pPr>
      <w:pStyle w:val="Rigad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8B3"/>
    <w:multiLevelType w:val="hybridMultilevel"/>
    <w:tmpl w:val="1AD6F6D4"/>
    <w:lvl w:ilvl="0" w:tplc="3334979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66D7"/>
    <w:multiLevelType w:val="multilevel"/>
    <w:tmpl w:val="026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759AB"/>
    <w:multiLevelType w:val="hybridMultilevel"/>
    <w:tmpl w:val="87AA15B8"/>
    <w:styleLink w:val="Stileimportato3"/>
    <w:lvl w:ilvl="0" w:tplc="89143A92">
      <w:start w:val="1"/>
      <w:numFmt w:val="bullet"/>
      <w:lvlText w:val="-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300A50">
      <w:start w:val="1"/>
      <w:numFmt w:val="bullet"/>
      <w:lvlText w:val="o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8CEF36">
      <w:start w:val="1"/>
      <w:numFmt w:val="bullet"/>
      <w:lvlText w:val="▪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C0A228">
      <w:start w:val="1"/>
      <w:numFmt w:val="bullet"/>
      <w:lvlText w:val="•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282D24">
      <w:start w:val="1"/>
      <w:numFmt w:val="bullet"/>
      <w:lvlText w:val="o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42EFA0">
      <w:start w:val="1"/>
      <w:numFmt w:val="bullet"/>
      <w:lvlText w:val="▪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22B18C">
      <w:start w:val="1"/>
      <w:numFmt w:val="bullet"/>
      <w:lvlText w:val="•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54BF6A">
      <w:start w:val="1"/>
      <w:numFmt w:val="bullet"/>
      <w:lvlText w:val="o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EA3D6C">
      <w:start w:val="1"/>
      <w:numFmt w:val="bullet"/>
      <w:lvlText w:val="▪"/>
      <w:lvlJc w:val="left"/>
      <w:pPr>
        <w:ind w:left="75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E948BB"/>
    <w:multiLevelType w:val="hybridMultilevel"/>
    <w:tmpl w:val="A896251A"/>
    <w:lvl w:ilvl="0" w:tplc="DFCACC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12EDB"/>
    <w:multiLevelType w:val="hybridMultilevel"/>
    <w:tmpl w:val="88AEE7B0"/>
    <w:lvl w:ilvl="0" w:tplc="263C2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B1AD1"/>
    <w:multiLevelType w:val="hybridMultilevel"/>
    <w:tmpl w:val="87AA15B8"/>
    <w:numStyleLink w:val="Stileimportato3"/>
  </w:abstractNum>
  <w:abstractNum w:abstractNumId="6" w15:restartNumberingAfterBreak="0">
    <w:nsid w:val="49092900"/>
    <w:multiLevelType w:val="hybridMultilevel"/>
    <w:tmpl w:val="82AA28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F15"/>
    <w:multiLevelType w:val="multilevel"/>
    <w:tmpl w:val="4A8C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84E31"/>
    <w:multiLevelType w:val="hybridMultilevel"/>
    <w:tmpl w:val="268060E8"/>
    <w:lvl w:ilvl="0" w:tplc="906E4400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924AF"/>
    <w:multiLevelType w:val="hybridMultilevel"/>
    <w:tmpl w:val="FD40060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  <w:lvlOverride w:ilvl="0">
      <w:lvl w:ilvl="0" w:tplc="4944290C">
        <w:start w:val="1"/>
        <w:numFmt w:val="bullet"/>
        <w:lvlText w:val="-"/>
        <w:lvlJc w:val="left"/>
        <w:pPr>
          <w:ind w:left="10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A92D594">
        <w:start w:val="1"/>
        <w:numFmt w:val="bullet"/>
        <w:lvlText w:val="o"/>
        <w:lvlJc w:val="left"/>
        <w:pPr>
          <w:ind w:left="18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9449F92">
        <w:start w:val="1"/>
        <w:numFmt w:val="bullet"/>
        <w:lvlText w:val="▪"/>
        <w:lvlJc w:val="left"/>
        <w:pPr>
          <w:ind w:left="25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418B298">
        <w:start w:val="1"/>
        <w:numFmt w:val="bullet"/>
        <w:lvlText w:val="•"/>
        <w:lvlJc w:val="left"/>
        <w:pPr>
          <w:ind w:left="32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801662">
        <w:start w:val="1"/>
        <w:numFmt w:val="bullet"/>
        <w:lvlText w:val="o"/>
        <w:lvlJc w:val="left"/>
        <w:pPr>
          <w:ind w:left="39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5B65BE2">
        <w:start w:val="1"/>
        <w:numFmt w:val="bullet"/>
        <w:lvlText w:val="▪"/>
        <w:lvlJc w:val="left"/>
        <w:pPr>
          <w:ind w:left="46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89E7C7E">
        <w:start w:val="1"/>
        <w:numFmt w:val="bullet"/>
        <w:lvlText w:val="•"/>
        <w:lvlJc w:val="left"/>
        <w:pPr>
          <w:ind w:left="54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44F0E0">
        <w:start w:val="1"/>
        <w:numFmt w:val="bullet"/>
        <w:lvlText w:val="o"/>
        <w:lvlJc w:val="left"/>
        <w:pPr>
          <w:ind w:left="61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6254F4">
        <w:start w:val="1"/>
        <w:numFmt w:val="bullet"/>
        <w:lvlText w:val="▪"/>
        <w:lvlJc w:val="left"/>
        <w:pPr>
          <w:ind w:left="68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BB"/>
    <w:rsid w:val="000141E3"/>
    <w:rsid w:val="00015194"/>
    <w:rsid w:val="00034984"/>
    <w:rsid w:val="00036069"/>
    <w:rsid w:val="00046353"/>
    <w:rsid w:val="00053813"/>
    <w:rsid w:val="00054910"/>
    <w:rsid w:val="00065C0E"/>
    <w:rsid w:val="000671C2"/>
    <w:rsid w:val="00072E5C"/>
    <w:rsid w:val="000800C0"/>
    <w:rsid w:val="00081E87"/>
    <w:rsid w:val="00084D42"/>
    <w:rsid w:val="00090619"/>
    <w:rsid w:val="00091A74"/>
    <w:rsid w:val="000A42B0"/>
    <w:rsid w:val="000A46D5"/>
    <w:rsid w:val="000B6614"/>
    <w:rsid w:val="000C3019"/>
    <w:rsid w:val="000D27B1"/>
    <w:rsid w:val="000F1862"/>
    <w:rsid w:val="000F647C"/>
    <w:rsid w:val="00106A06"/>
    <w:rsid w:val="0011014D"/>
    <w:rsid w:val="00115F19"/>
    <w:rsid w:val="00123091"/>
    <w:rsid w:val="00125E97"/>
    <w:rsid w:val="00126AE8"/>
    <w:rsid w:val="00131409"/>
    <w:rsid w:val="00152ACB"/>
    <w:rsid w:val="00152FAC"/>
    <w:rsid w:val="0015673A"/>
    <w:rsid w:val="00162814"/>
    <w:rsid w:val="00162DD7"/>
    <w:rsid w:val="00171FD2"/>
    <w:rsid w:val="0017534B"/>
    <w:rsid w:val="0018255A"/>
    <w:rsid w:val="0019086A"/>
    <w:rsid w:val="0019386F"/>
    <w:rsid w:val="001947E4"/>
    <w:rsid w:val="001A3857"/>
    <w:rsid w:val="001C1BEA"/>
    <w:rsid w:val="001C4A3A"/>
    <w:rsid w:val="001D28E7"/>
    <w:rsid w:val="001E1FBD"/>
    <w:rsid w:val="001E2626"/>
    <w:rsid w:val="001E374E"/>
    <w:rsid w:val="0020242A"/>
    <w:rsid w:val="00210963"/>
    <w:rsid w:val="00222474"/>
    <w:rsid w:val="00244978"/>
    <w:rsid w:val="00246B80"/>
    <w:rsid w:val="00250279"/>
    <w:rsid w:val="00250B24"/>
    <w:rsid w:val="00253511"/>
    <w:rsid w:val="00270DE4"/>
    <w:rsid w:val="00276759"/>
    <w:rsid w:val="002815DC"/>
    <w:rsid w:val="002A0348"/>
    <w:rsid w:val="002A756E"/>
    <w:rsid w:val="002D1E80"/>
    <w:rsid w:val="002D51F4"/>
    <w:rsid w:val="002D5FA8"/>
    <w:rsid w:val="002D7F24"/>
    <w:rsid w:val="002E3057"/>
    <w:rsid w:val="002F2A25"/>
    <w:rsid w:val="002F53AB"/>
    <w:rsid w:val="0032147C"/>
    <w:rsid w:val="00324E61"/>
    <w:rsid w:val="003305FC"/>
    <w:rsid w:val="00337BEA"/>
    <w:rsid w:val="00337D4C"/>
    <w:rsid w:val="00340E24"/>
    <w:rsid w:val="003456BC"/>
    <w:rsid w:val="003527CC"/>
    <w:rsid w:val="00356743"/>
    <w:rsid w:val="003659A2"/>
    <w:rsid w:val="00372CDF"/>
    <w:rsid w:val="0038359C"/>
    <w:rsid w:val="00387E2C"/>
    <w:rsid w:val="003A0CC4"/>
    <w:rsid w:val="003B453D"/>
    <w:rsid w:val="003C12EE"/>
    <w:rsid w:val="003C279B"/>
    <w:rsid w:val="003C49E9"/>
    <w:rsid w:val="003D1B6E"/>
    <w:rsid w:val="003D71EF"/>
    <w:rsid w:val="003E16C4"/>
    <w:rsid w:val="003F1CC8"/>
    <w:rsid w:val="00405C34"/>
    <w:rsid w:val="00414DDC"/>
    <w:rsid w:val="00417C56"/>
    <w:rsid w:val="00425C6D"/>
    <w:rsid w:val="0043469D"/>
    <w:rsid w:val="004362BB"/>
    <w:rsid w:val="00452223"/>
    <w:rsid w:val="0045314A"/>
    <w:rsid w:val="00454D66"/>
    <w:rsid w:val="0046707B"/>
    <w:rsid w:val="0046714C"/>
    <w:rsid w:val="0047345F"/>
    <w:rsid w:val="00475629"/>
    <w:rsid w:val="0048342E"/>
    <w:rsid w:val="00490822"/>
    <w:rsid w:val="004954D7"/>
    <w:rsid w:val="004A17CC"/>
    <w:rsid w:val="004B5471"/>
    <w:rsid w:val="004D29DC"/>
    <w:rsid w:val="004E2454"/>
    <w:rsid w:val="004E4CE6"/>
    <w:rsid w:val="004E7199"/>
    <w:rsid w:val="004F34EA"/>
    <w:rsid w:val="004F4DE1"/>
    <w:rsid w:val="004F7113"/>
    <w:rsid w:val="004F7975"/>
    <w:rsid w:val="0050342C"/>
    <w:rsid w:val="00522EB1"/>
    <w:rsid w:val="00532B1E"/>
    <w:rsid w:val="005444EE"/>
    <w:rsid w:val="00550B1C"/>
    <w:rsid w:val="0055271D"/>
    <w:rsid w:val="005576A2"/>
    <w:rsid w:val="00562E97"/>
    <w:rsid w:val="005711B5"/>
    <w:rsid w:val="00576DDF"/>
    <w:rsid w:val="005875DE"/>
    <w:rsid w:val="00597623"/>
    <w:rsid w:val="00597D16"/>
    <w:rsid w:val="005B3DBA"/>
    <w:rsid w:val="005B4D7A"/>
    <w:rsid w:val="005C7AC5"/>
    <w:rsid w:val="005D089E"/>
    <w:rsid w:val="005E05A2"/>
    <w:rsid w:val="005E2758"/>
    <w:rsid w:val="005F3C1F"/>
    <w:rsid w:val="005F41FB"/>
    <w:rsid w:val="00607850"/>
    <w:rsid w:val="006078D0"/>
    <w:rsid w:val="00622D2A"/>
    <w:rsid w:val="006472E4"/>
    <w:rsid w:val="00656BF4"/>
    <w:rsid w:val="006626E3"/>
    <w:rsid w:val="0068329A"/>
    <w:rsid w:val="006839EE"/>
    <w:rsid w:val="006B5724"/>
    <w:rsid w:val="006B574A"/>
    <w:rsid w:val="006E17AB"/>
    <w:rsid w:val="006E37FF"/>
    <w:rsid w:val="006F1024"/>
    <w:rsid w:val="006F3193"/>
    <w:rsid w:val="007303F5"/>
    <w:rsid w:val="00731F59"/>
    <w:rsid w:val="0075342A"/>
    <w:rsid w:val="00755A1C"/>
    <w:rsid w:val="007627DC"/>
    <w:rsid w:val="0076463A"/>
    <w:rsid w:val="007814FD"/>
    <w:rsid w:val="00797A00"/>
    <w:rsid w:val="007A5F1B"/>
    <w:rsid w:val="007A7546"/>
    <w:rsid w:val="007B468B"/>
    <w:rsid w:val="007D2C25"/>
    <w:rsid w:val="007E13E8"/>
    <w:rsid w:val="007E21FD"/>
    <w:rsid w:val="007E2AD1"/>
    <w:rsid w:val="007F5E41"/>
    <w:rsid w:val="00801EB3"/>
    <w:rsid w:val="00810C3C"/>
    <w:rsid w:val="00814586"/>
    <w:rsid w:val="0082611E"/>
    <w:rsid w:val="00826452"/>
    <w:rsid w:val="00826CAB"/>
    <w:rsid w:val="00835A43"/>
    <w:rsid w:val="0084243B"/>
    <w:rsid w:val="00843FF1"/>
    <w:rsid w:val="008508A0"/>
    <w:rsid w:val="008649ED"/>
    <w:rsid w:val="008743B3"/>
    <w:rsid w:val="00893013"/>
    <w:rsid w:val="008942F7"/>
    <w:rsid w:val="008956D1"/>
    <w:rsid w:val="008A0F5B"/>
    <w:rsid w:val="008A4F55"/>
    <w:rsid w:val="008B238C"/>
    <w:rsid w:val="008C2BFC"/>
    <w:rsid w:val="008C4507"/>
    <w:rsid w:val="008C4E31"/>
    <w:rsid w:val="008F2234"/>
    <w:rsid w:val="008F3592"/>
    <w:rsid w:val="008F49D7"/>
    <w:rsid w:val="009327A3"/>
    <w:rsid w:val="00932D5E"/>
    <w:rsid w:val="00940EAE"/>
    <w:rsid w:val="009413EF"/>
    <w:rsid w:val="0094227E"/>
    <w:rsid w:val="00943C51"/>
    <w:rsid w:val="00954D4C"/>
    <w:rsid w:val="009603C0"/>
    <w:rsid w:val="00961556"/>
    <w:rsid w:val="009749F2"/>
    <w:rsid w:val="0097631A"/>
    <w:rsid w:val="009A7A81"/>
    <w:rsid w:val="009B6A2A"/>
    <w:rsid w:val="009C59B2"/>
    <w:rsid w:val="009C6F46"/>
    <w:rsid w:val="009C70EF"/>
    <w:rsid w:val="009E6DC1"/>
    <w:rsid w:val="009F5FB5"/>
    <w:rsid w:val="009F62CC"/>
    <w:rsid w:val="00A03A97"/>
    <w:rsid w:val="00A06931"/>
    <w:rsid w:val="00A11589"/>
    <w:rsid w:val="00A3395F"/>
    <w:rsid w:val="00A5064F"/>
    <w:rsid w:val="00A55BE3"/>
    <w:rsid w:val="00A60B32"/>
    <w:rsid w:val="00A60E93"/>
    <w:rsid w:val="00A61B64"/>
    <w:rsid w:val="00A74650"/>
    <w:rsid w:val="00A9199E"/>
    <w:rsid w:val="00A94548"/>
    <w:rsid w:val="00A945E0"/>
    <w:rsid w:val="00A97EB1"/>
    <w:rsid w:val="00AA0DEA"/>
    <w:rsid w:val="00AA5668"/>
    <w:rsid w:val="00AA7D22"/>
    <w:rsid w:val="00AB1364"/>
    <w:rsid w:val="00AB1933"/>
    <w:rsid w:val="00AB1EC2"/>
    <w:rsid w:val="00AB279C"/>
    <w:rsid w:val="00AB4CEF"/>
    <w:rsid w:val="00AB64EC"/>
    <w:rsid w:val="00AC4E56"/>
    <w:rsid w:val="00AE078C"/>
    <w:rsid w:val="00AE1255"/>
    <w:rsid w:val="00AF021C"/>
    <w:rsid w:val="00AF38E6"/>
    <w:rsid w:val="00B05693"/>
    <w:rsid w:val="00B178E9"/>
    <w:rsid w:val="00B43F65"/>
    <w:rsid w:val="00B47C4F"/>
    <w:rsid w:val="00B56F2A"/>
    <w:rsid w:val="00B62202"/>
    <w:rsid w:val="00B8223F"/>
    <w:rsid w:val="00BA0F61"/>
    <w:rsid w:val="00BA5016"/>
    <w:rsid w:val="00BB430C"/>
    <w:rsid w:val="00BB51C1"/>
    <w:rsid w:val="00BB5EF7"/>
    <w:rsid w:val="00BD175C"/>
    <w:rsid w:val="00BD6B66"/>
    <w:rsid w:val="00BD7D50"/>
    <w:rsid w:val="00BF36EE"/>
    <w:rsid w:val="00BF5351"/>
    <w:rsid w:val="00BF7EBD"/>
    <w:rsid w:val="00C10662"/>
    <w:rsid w:val="00C1780D"/>
    <w:rsid w:val="00C221FF"/>
    <w:rsid w:val="00C349B0"/>
    <w:rsid w:val="00C35DCA"/>
    <w:rsid w:val="00C36030"/>
    <w:rsid w:val="00C403C5"/>
    <w:rsid w:val="00C46E38"/>
    <w:rsid w:val="00C47E01"/>
    <w:rsid w:val="00C81213"/>
    <w:rsid w:val="00C81E6C"/>
    <w:rsid w:val="00C9702A"/>
    <w:rsid w:val="00C970C5"/>
    <w:rsid w:val="00CA34C6"/>
    <w:rsid w:val="00CB2253"/>
    <w:rsid w:val="00CB75A1"/>
    <w:rsid w:val="00CD44AD"/>
    <w:rsid w:val="00CE5D69"/>
    <w:rsid w:val="00D031F4"/>
    <w:rsid w:val="00D03C64"/>
    <w:rsid w:val="00D1086F"/>
    <w:rsid w:val="00D15C07"/>
    <w:rsid w:val="00D25F36"/>
    <w:rsid w:val="00D30E69"/>
    <w:rsid w:val="00D35EDE"/>
    <w:rsid w:val="00D365C1"/>
    <w:rsid w:val="00D37229"/>
    <w:rsid w:val="00D45E4B"/>
    <w:rsid w:val="00D65C81"/>
    <w:rsid w:val="00D75E62"/>
    <w:rsid w:val="00D77A24"/>
    <w:rsid w:val="00D8464B"/>
    <w:rsid w:val="00D90470"/>
    <w:rsid w:val="00DB58D7"/>
    <w:rsid w:val="00DC26C7"/>
    <w:rsid w:val="00DC6C40"/>
    <w:rsid w:val="00DD2015"/>
    <w:rsid w:val="00DD2730"/>
    <w:rsid w:val="00DE2385"/>
    <w:rsid w:val="00DE54AF"/>
    <w:rsid w:val="00E039E8"/>
    <w:rsid w:val="00E2302D"/>
    <w:rsid w:val="00E24A41"/>
    <w:rsid w:val="00E25C5A"/>
    <w:rsid w:val="00E37523"/>
    <w:rsid w:val="00E46376"/>
    <w:rsid w:val="00E50612"/>
    <w:rsid w:val="00E577EE"/>
    <w:rsid w:val="00E66D67"/>
    <w:rsid w:val="00E77E69"/>
    <w:rsid w:val="00E94998"/>
    <w:rsid w:val="00EA0B0B"/>
    <w:rsid w:val="00EB5D31"/>
    <w:rsid w:val="00EB740C"/>
    <w:rsid w:val="00EC36FB"/>
    <w:rsid w:val="00ED19FF"/>
    <w:rsid w:val="00ED2B69"/>
    <w:rsid w:val="00EE3B8E"/>
    <w:rsid w:val="00EF2610"/>
    <w:rsid w:val="00F05055"/>
    <w:rsid w:val="00F1751A"/>
    <w:rsid w:val="00F332F9"/>
    <w:rsid w:val="00F34C87"/>
    <w:rsid w:val="00F40978"/>
    <w:rsid w:val="00F42055"/>
    <w:rsid w:val="00F60231"/>
    <w:rsid w:val="00F61127"/>
    <w:rsid w:val="00F64FEE"/>
    <w:rsid w:val="00F74A04"/>
    <w:rsid w:val="00F815D8"/>
    <w:rsid w:val="00F869F0"/>
    <w:rsid w:val="00F938DD"/>
    <w:rsid w:val="00F93B5D"/>
    <w:rsid w:val="00FC6536"/>
    <w:rsid w:val="00FD4104"/>
    <w:rsid w:val="00FD4BD5"/>
    <w:rsid w:val="00FF3009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267CD4-C548-4A13-86A4-2D18AAF8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4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CD44AD"/>
    <w:pPr>
      <w:autoSpaceDE w:val="0"/>
      <w:autoSpaceDN w:val="0"/>
      <w:adjustRightInd w:val="0"/>
    </w:pPr>
    <w:rPr>
      <w:rFonts w:ascii="Calibri" w:hAnsi="Calibri" w:cs="Calibri"/>
      <w:lang w:eastAsia="en-US"/>
    </w:rPr>
  </w:style>
  <w:style w:type="character" w:customStyle="1" w:styleId="CollegamentoInternet">
    <w:name w:val="Collegamento Internet"/>
    <w:basedOn w:val="Carpredefinitoparagrafo"/>
    <w:uiPriority w:val="99"/>
    <w:rsid w:val="00CD44AD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CD44AD"/>
    <w:rPr>
      <w:rFonts w:cs="Times New Roman"/>
      <w:color w:val="808080"/>
    </w:rPr>
  </w:style>
  <w:style w:type="character" w:customStyle="1" w:styleId="TestofumettoCarattere">
    <w:name w:val="Testo fumetto Carattere"/>
    <w:basedOn w:val="Carpredefinitoparagrafo"/>
    <w:uiPriority w:val="99"/>
    <w:rsid w:val="00CD44AD"/>
    <w:rPr>
      <w:rFonts w:ascii="Segoe UI" w:eastAsia="Times New Roman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uiPriority w:val="99"/>
    <w:rsid w:val="00CD44AD"/>
    <w:rPr>
      <w:rFonts w:cs="Times New Roman"/>
    </w:rPr>
  </w:style>
  <w:style w:type="character" w:customStyle="1" w:styleId="PidipaginaCarattere">
    <w:name w:val="Pi・di pagina Carattere"/>
    <w:basedOn w:val="Carpredefinitoparagrafo"/>
    <w:uiPriority w:val="99"/>
    <w:rsid w:val="00CD44AD"/>
    <w:rPr>
      <w:rFonts w:cs="Times New Roman"/>
    </w:rPr>
  </w:style>
  <w:style w:type="paragraph" w:styleId="Intestazione">
    <w:name w:val="header"/>
    <w:basedOn w:val="Predefinito"/>
    <w:next w:val="Corpotesto"/>
    <w:link w:val="IntestazioneCarattere1"/>
    <w:uiPriority w:val="99"/>
    <w:rsid w:val="00CD44AD"/>
    <w:pPr>
      <w:keepNext/>
      <w:spacing w:before="240" w:after="120" w:line="240" w:lineRule="auto"/>
    </w:pPr>
    <w:rPr>
      <w:rFonts w:ascii="Arial" w:eastAsia="Times New Roman" w:hAnsi="Microsoft YaHei" w:cs="Arial"/>
      <w:sz w:val="28"/>
      <w:szCs w:val="28"/>
      <w:lang w:eastAsia="it-IT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CD44AD"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rsid w:val="00CD44AD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D44AD"/>
    <w:rPr>
      <w:rFonts w:cs="Times New Roman"/>
    </w:rPr>
  </w:style>
  <w:style w:type="paragraph" w:styleId="Elenco">
    <w:name w:val="List"/>
    <w:basedOn w:val="Corpotesto"/>
    <w:uiPriority w:val="99"/>
    <w:rsid w:val="00CD44AD"/>
  </w:style>
  <w:style w:type="paragraph" w:styleId="Didascalia">
    <w:name w:val="caption"/>
    <w:basedOn w:val="Predefinito"/>
    <w:uiPriority w:val="99"/>
    <w:qFormat/>
    <w:rsid w:val="00CD44AD"/>
    <w:pPr>
      <w:suppressLineNumbers/>
      <w:spacing w:before="120" w:after="120" w:line="240" w:lineRule="auto"/>
    </w:pPr>
    <w:rPr>
      <w:i/>
      <w:iCs/>
      <w:sz w:val="24"/>
      <w:szCs w:val="24"/>
      <w:lang w:eastAsia="it-IT"/>
    </w:rPr>
  </w:style>
  <w:style w:type="paragraph" w:customStyle="1" w:styleId="Indice">
    <w:name w:val="Indice"/>
    <w:basedOn w:val="Predefinito"/>
    <w:uiPriority w:val="99"/>
    <w:rsid w:val="00CD44AD"/>
    <w:pPr>
      <w:suppressLineNumbers/>
      <w:spacing w:after="0" w:line="240" w:lineRule="auto"/>
    </w:pPr>
    <w:rPr>
      <w:sz w:val="24"/>
      <w:szCs w:val="24"/>
      <w:lang w:eastAsia="it-IT"/>
    </w:rPr>
  </w:style>
  <w:style w:type="paragraph" w:styleId="Testofumetto">
    <w:name w:val="Balloon Text"/>
    <w:basedOn w:val="Predefinito"/>
    <w:link w:val="TestofumettoCarattere1"/>
    <w:uiPriority w:val="99"/>
    <w:rsid w:val="00CD44AD"/>
    <w:pPr>
      <w:spacing w:after="0" w:line="100" w:lineRule="atLeast"/>
    </w:pPr>
    <w:rPr>
      <w:rFonts w:ascii="Segoe UI" w:eastAsia="Times New Roman" w:cs="Segoe UI"/>
      <w:sz w:val="18"/>
      <w:szCs w:val="18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CD44AD"/>
    <w:rPr>
      <w:rFonts w:ascii="Segoe UI" w:hAnsi="Segoe UI" w:cs="Segoe UI"/>
      <w:sz w:val="18"/>
      <w:szCs w:val="18"/>
    </w:rPr>
  </w:style>
  <w:style w:type="paragraph" w:customStyle="1" w:styleId="Rigadintestazione">
    <w:name w:val="Riga d'intestazione"/>
    <w:basedOn w:val="Predefinito"/>
    <w:uiPriority w:val="99"/>
    <w:rsid w:val="00CD44AD"/>
    <w:pPr>
      <w:suppressLineNumbers/>
      <w:tabs>
        <w:tab w:val="center" w:pos="4819"/>
        <w:tab w:val="right" w:pos="9638"/>
      </w:tabs>
      <w:spacing w:after="0" w:line="100" w:lineRule="atLeast"/>
    </w:pPr>
    <w:rPr>
      <w:sz w:val="24"/>
      <w:szCs w:val="24"/>
      <w:lang w:eastAsia="it-IT"/>
    </w:rPr>
  </w:style>
  <w:style w:type="paragraph" w:customStyle="1" w:styleId="Pidipagina">
    <w:name w:val="Pi・di pagina"/>
    <w:basedOn w:val="Predefinito"/>
    <w:uiPriority w:val="99"/>
    <w:rsid w:val="00CD44AD"/>
    <w:pPr>
      <w:suppressLineNumbers/>
      <w:tabs>
        <w:tab w:val="center" w:pos="4819"/>
        <w:tab w:val="right" w:pos="9638"/>
      </w:tabs>
      <w:spacing w:after="0" w:line="100" w:lineRule="atLeast"/>
    </w:pPr>
    <w:rPr>
      <w:sz w:val="24"/>
      <w:szCs w:val="24"/>
      <w:lang w:eastAsia="it-IT"/>
    </w:rPr>
  </w:style>
  <w:style w:type="paragraph" w:styleId="Pidipagina0">
    <w:name w:val="footer"/>
    <w:basedOn w:val="Normale"/>
    <w:link w:val="PidipaginaCarattere0"/>
    <w:uiPriority w:val="99"/>
    <w:unhideWhenUsed/>
    <w:rsid w:val="006B574A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0"/>
    <w:uiPriority w:val="99"/>
    <w:locked/>
    <w:rsid w:val="006B574A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2024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24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24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24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242A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17C5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52223"/>
    <w:pPr>
      <w:spacing w:after="15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2EB1"/>
    <w:pPr>
      <w:ind w:left="720"/>
      <w:contextualSpacing/>
    </w:pPr>
    <w:rPr>
      <w:rFonts w:eastAsiaTheme="minorHAnsi" w:cstheme="minorBidi"/>
      <w:lang w:eastAsia="en-US"/>
    </w:rPr>
  </w:style>
  <w:style w:type="character" w:styleId="Enfasigrassetto">
    <w:name w:val="Strong"/>
    <w:basedOn w:val="Carpredefinitoparagrafo"/>
    <w:uiPriority w:val="22"/>
    <w:qFormat/>
    <w:rsid w:val="00522EB1"/>
    <w:rPr>
      <w:b/>
      <w:bCs/>
    </w:rPr>
  </w:style>
  <w:style w:type="numbering" w:customStyle="1" w:styleId="Stileimportato3">
    <w:name w:val="Stile importato 3"/>
    <w:rsid w:val="00F93B5D"/>
    <w:pPr>
      <w:numPr>
        <w:numId w:val="3"/>
      </w:numPr>
    </w:pPr>
  </w:style>
  <w:style w:type="paragraph" w:styleId="Nessunaspaziatura">
    <w:name w:val="No Spacing"/>
    <w:uiPriority w:val="1"/>
    <w:qFormat/>
    <w:rsid w:val="0018255A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4D29D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28E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B51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erg.com/?utm_source=referral&amp;utm_medium=press&amp;utm_campaign=pee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weerg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eerg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weerg.com/?utm_source=referral&amp;utm_medium=press&amp;utm_campaign=pee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erg.com/it/it/materiali/extreme-3d-printing-peek-amorphous?utm_source=referral&amp;utm_medium=press&amp;utm_campaign=pee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03CFD-9B0C-4B66-892B-742D8FD4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589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Pinkommunication Srl</dc:creator>
  <cp:lastModifiedBy>Laura Premoli</cp:lastModifiedBy>
  <cp:revision>40</cp:revision>
  <cp:lastPrinted>2019-09-06T06:19:00Z</cp:lastPrinted>
  <dcterms:created xsi:type="dcterms:W3CDTF">2021-06-11T09:38:00Z</dcterms:created>
  <dcterms:modified xsi:type="dcterms:W3CDTF">2021-11-11T09:25:00Z</dcterms:modified>
</cp:coreProperties>
</file>