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AFDFF" w14:textId="77777777" w:rsidR="00F62722" w:rsidRPr="00F62722" w:rsidRDefault="00F62722" w:rsidP="00F62722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62722">
        <w:rPr>
          <w:rFonts w:ascii="Arial" w:hAnsi="Arial" w:cs="Arial"/>
          <w:b/>
          <w:bCs/>
          <w:color w:val="000000" w:themeColor="text1"/>
          <w:sz w:val="22"/>
          <w:szCs w:val="22"/>
        </w:rPr>
        <w:t>Comunicato stampa</w:t>
      </w:r>
    </w:p>
    <w:p w14:paraId="581F08AF" w14:textId="77777777" w:rsidR="00F62722" w:rsidRPr="00F62722" w:rsidRDefault="00F62722" w:rsidP="00F62722">
      <w:pPr>
        <w:tabs>
          <w:tab w:val="left" w:pos="1985"/>
        </w:tabs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3F03C44" w14:textId="766B9E37" w:rsidR="00E34A81" w:rsidRPr="009F204A" w:rsidRDefault="00E34A81" w:rsidP="00E34A81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9F204A">
        <w:rPr>
          <w:rFonts w:ascii="Arial" w:hAnsi="Arial" w:cs="Arial"/>
          <w:b/>
          <w:bCs/>
          <w:color w:val="000000" w:themeColor="text1"/>
        </w:rPr>
        <w:t xml:space="preserve">DURST </w:t>
      </w:r>
      <w:r>
        <w:rPr>
          <w:rFonts w:ascii="Arial" w:hAnsi="Arial" w:cs="Arial"/>
          <w:b/>
          <w:bCs/>
          <w:color w:val="000000" w:themeColor="text1"/>
        </w:rPr>
        <w:t xml:space="preserve">PUNTA SU </w:t>
      </w:r>
      <w:r w:rsidR="009F204A" w:rsidRPr="009F204A">
        <w:rPr>
          <w:rFonts w:ascii="Arial" w:hAnsi="Arial" w:cs="Arial"/>
          <w:b/>
          <w:bCs/>
          <w:color w:val="000000" w:themeColor="text1"/>
        </w:rPr>
        <w:t xml:space="preserve">ETICHETTE E IMBALLAGGI FLESSIBILI </w:t>
      </w:r>
    </w:p>
    <w:p w14:paraId="5808F925" w14:textId="1D994973" w:rsidR="009F204A" w:rsidRDefault="009F204A" w:rsidP="008F4263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9F204A">
        <w:rPr>
          <w:rFonts w:ascii="Arial" w:hAnsi="Arial" w:cs="Arial"/>
          <w:b/>
          <w:bCs/>
          <w:color w:val="000000" w:themeColor="text1"/>
        </w:rPr>
        <w:t xml:space="preserve">Dal 1° gennaio 2022 la vendita e </w:t>
      </w:r>
      <w:r>
        <w:rPr>
          <w:rFonts w:ascii="Arial" w:hAnsi="Arial" w:cs="Arial"/>
          <w:b/>
          <w:bCs/>
          <w:color w:val="000000" w:themeColor="text1"/>
        </w:rPr>
        <w:t>l’</w:t>
      </w:r>
      <w:r w:rsidRPr="009F204A">
        <w:rPr>
          <w:rFonts w:ascii="Arial" w:hAnsi="Arial" w:cs="Arial"/>
          <w:b/>
          <w:bCs/>
          <w:color w:val="000000" w:themeColor="text1"/>
        </w:rPr>
        <w:t xml:space="preserve">assistenza dei sistemi TAU </w:t>
      </w:r>
    </w:p>
    <w:p w14:paraId="39494BA2" w14:textId="46D49CB7" w:rsidR="009F204A" w:rsidRPr="009F204A" w:rsidRDefault="009F204A" w:rsidP="008F4263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9F204A">
        <w:rPr>
          <w:rFonts w:ascii="Arial" w:hAnsi="Arial" w:cs="Arial"/>
          <w:b/>
          <w:bCs/>
          <w:color w:val="000000" w:themeColor="text1"/>
        </w:rPr>
        <w:t xml:space="preserve">è gestita direttamente </w:t>
      </w:r>
      <w:r w:rsidR="003D0818">
        <w:rPr>
          <w:rFonts w:ascii="Arial" w:hAnsi="Arial" w:cs="Arial"/>
          <w:b/>
          <w:bCs/>
          <w:color w:val="000000" w:themeColor="text1"/>
        </w:rPr>
        <w:t xml:space="preserve">da Durst Divisione Vendite Italia </w:t>
      </w:r>
    </w:p>
    <w:p w14:paraId="36C10425" w14:textId="738AB32A" w:rsidR="00F62722" w:rsidRPr="00F62722" w:rsidRDefault="00F62722" w:rsidP="00F62722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31D0672" w14:textId="32435ACE" w:rsidR="001C3EC1" w:rsidRDefault="00050F40" w:rsidP="008F4263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2722">
        <w:rPr>
          <w:rFonts w:ascii="Arial" w:hAnsi="Arial" w:cs="Arial"/>
          <w:color w:val="000000" w:themeColor="text1"/>
          <w:sz w:val="22"/>
          <w:szCs w:val="22"/>
        </w:rPr>
        <w:t xml:space="preserve">Bressanone, </w:t>
      </w:r>
      <w:r w:rsidR="00561607">
        <w:rPr>
          <w:rFonts w:ascii="Arial" w:hAnsi="Arial" w:cs="Arial"/>
          <w:color w:val="000000" w:themeColor="text1"/>
          <w:sz w:val="22"/>
          <w:szCs w:val="22"/>
        </w:rPr>
        <w:t>25</w:t>
      </w:r>
      <w:r w:rsidR="008F4263">
        <w:rPr>
          <w:rFonts w:ascii="Arial" w:hAnsi="Arial" w:cs="Arial"/>
          <w:color w:val="000000" w:themeColor="text1"/>
          <w:sz w:val="22"/>
          <w:szCs w:val="22"/>
        </w:rPr>
        <w:t xml:space="preserve"> gennaio 2022</w:t>
      </w:r>
      <w:r w:rsidRPr="00F62722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Il settore delle etichette e degli 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>imballaggi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flessibili 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>riveste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un’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>importanza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>sempre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più strategica per </w:t>
      </w:r>
      <w:hyperlink r:id="rId11" w:history="1">
        <w:r w:rsidR="00E94AC3" w:rsidRPr="00F43456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Durst Group</w:t>
        </w:r>
      </w:hyperlink>
      <w:bookmarkStart w:id="0" w:name="_GoBack"/>
      <w:bookmarkEnd w:id="0"/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che</w:t>
      </w:r>
      <w:r w:rsidR="003D0818">
        <w:rPr>
          <w:rFonts w:ascii="Arial" w:hAnsi="Arial" w:cs="Arial"/>
          <w:color w:val="000000" w:themeColor="text1"/>
          <w:sz w:val="22"/>
          <w:szCs w:val="22"/>
        </w:rPr>
        <w:t>,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con i </w:t>
      </w:r>
      <w:r w:rsidR="00205876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sistemi</w:t>
      </w:r>
      <w:r w:rsidR="00E94AC3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di </w:t>
      </w:r>
      <w:r w:rsidR="00205876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stampa</w:t>
      </w:r>
      <w:r w:rsidR="00B0727B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bobina</w:t>
      </w:r>
      <w:r w:rsidR="00E94AC3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05876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della gamma </w:t>
      </w:r>
      <w:r w:rsidR="00E94AC3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TAU RSC</w:t>
      </w:r>
      <w:r w:rsidR="003D0818">
        <w:rPr>
          <w:rFonts w:ascii="Arial" w:hAnsi="Arial" w:cs="Arial"/>
          <w:color w:val="000000" w:themeColor="text1"/>
          <w:sz w:val="22"/>
          <w:szCs w:val="22"/>
        </w:rPr>
        <w:t>,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offre soluzioni all’avanguardia in termini di produttività, affidabilità ed 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>eccellenza</w:t>
      </w:r>
      <w:r w:rsidR="00E94AC3">
        <w:rPr>
          <w:rFonts w:ascii="Arial" w:hAnsi="Arial" w:cs="Arial"/>
          <w:color w:val="000000" w:themeColor="text1"/>
          <w:sz w:val="22"/>
          <w:szCs w:val="22"/>
        </w:rPr>
        <w:t xml:space="preserve"> qualitativa. 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 xml:space="preserve">Una visione confermata dai risultati </w:t>
      </w:r>
      <w:r w:rsidR="000F09D8">
        <w:rPr>
          <w:rFonts w:ascii="Arial" w:hAnsi="Arial" w:cs="Arial"/>
          <w:color w:val="000000" w:themeColor="text1"/>
          <w:sz w:val="22"/>
          <w:szCs w:val="22"/>
        </w:rPr>
        <w:t>estremamente</w:t>
      </w:r>
      <w:r w:rsidR="001C3EC1">
        <w:rPr>
          <w:rFonts w:ascii="Arial" w:hAnsi="Arial" w:cs="Arial"/>
          <w:color w:val="000000" w:themeColor="text1"/>
          <w:sz w:val="22"/>
          <w:szCs w:val="22"/>
        </w:rPr>
        <w:t xml:space="preserve"> positivi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 xml:space="preserve"> ottenuti </w:t>
      </w:r>
      <w:r w:rsidR="003D0818">
        <w:rPr>
          <w:rFonts w:ascii="Arial" w:hAnsi="Arial" w:cs="Arial"/>
          <w:color w:val="000000" w:themeColor="text1"/>
          <w:sz w:val="22"/>
          <w:szCs w:val="22"/>
        </w:rPr>
        <w:t>anche nel 2021</w:t>
      </w:r>
      <w:r w:rsidR="00FE46ED">
        <w:rPr>
          <w:rFonts w:ascii="Arial" w:hAnsi="Arial" w:cs="Arial"/>
          <w:color w:val="000000" w:themeColor="text1"/>
          <w:sz w:val="22"/>
          <w:szCs w:val="22"/>
        </w:rPr>
        <w:t xml:space="preserve"> in un mercato in costante crescita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 xml:space="preserve">. Da qui </w:t>
      </w:r>
      <w:r w:rsidR="00B0727B">
        <w:rPr>
          <w:rFonts w:ascii="Arial" w:hAnsi="Arial" w:cs="Arial"/>
          <w:color w:val="000000" w:themeColor="text1"/>
          <w:sz w:val="22"/>
          <w:szCs w:val="22"/>
        </w:rPr>
        <w:t>la decisione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0818">
        <w:rPr>
          <w:rFonts w:ascii="Arial" w:hAnsi="Arial" w:cs="Arial"/>
          <w:color w:val="000000" w:themeColor="text1"/>
          <w:sz w:val="22"/>
          <w:szCs w:val="22"/>
        </w:rPr>
        <w:t xml:space="preserve">di Durst Group </w:t>
      </w:r>
      <w:r w:rsidR="00B0727B">
        <w:rPr>
          <w:rFonts w:ascii="Arial" w:hAnsi="Arial" w:cs="Arial"/>
          <w:color w:val="000000" w:themeColor="text1"/>
          <w:sz w:val="22"/>
          <w:szCs w:val="22"/>
        </w:rPr>
        <w:t>di gestire direttamente</w:t>
      </w:r>
      <w:r w:rsidR="00205876" w:rsidRPr="008F42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727B">
        <w:rPr>
          <w:rFonts w:ascii="Arial" w:hAnsi="Arial" w:cs="Arial"/>
          <w:color w:val="000000" w:themeColor="text1"/>
          <w:sz w:val="22"/>
          <w:szCs w:val="22"/>
        </w:rPr>
        <w:t xml:space="preserve">su tutto il territorio nazionale </w:t>
      </w:r>
      <w:r w:rsidR="00205876" w:rsidRPr="008F4263">
        <w:rPr>
          <w:rFonts w:ascii="Arial" w:hAnsi="Arial" w:cs="Arial"/>
          <w:color w:val="000000" w:themeColor="text1"/>
          <w:sz w:val="22"/>
          <w:szCs w:val="22"/>
        </w:rPr>
        <w:t xml:space="preserve">la vendita, l’assistenza e la manutenzione 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 xml:space="preserve">dei sistemi dedicati a </w:t>
      </w:r>
      <w:r w:rsidR="001C3EC1">
        <w:rPr>
          <w:rFonts w:ascii="Arial" w:hAnsi="Arial" w:cs="Arial"/>
          <w:color w:val="000000" w:themeColor="text1"/>
          <w:sz w:val="22"/>
          <w:szCs w:val="22"/>
        </w:rPr>
        <w:t>questo comparto</w:t>
      </w:r>
      <w:r w:rsidR="00205876" w:rsidRPr="008F4263">
        <w:rPr>
          <w:rFonts w:ascii="Arial" w:hAnsi="Arial" w:cs="Arial"/>
          <w:color w:val="000000" w:themeColor="text1"/>
          <w:sz w:val="22"/>
          <w:szCs w:val="22"/>
        </w:rPr>
        <w:t xml:space="preserve"> attraverso la </w:t>
      </w:r>
      <w:r w:rsidR="00205876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Divisione Vendite Italia</w:t>
      </w:r>
      <w:r w:rsidR="00205876">
        <w:rPr>
          <w:rFonts w:ascii="Arial" w:hAnsi="Arial" w:cs="Arial"/>
          <w:color w:val="000000" w:themeColor="text1"/>
          <w:sz w:val="22"/>
          <w:szCs w:val="22"/>
        </w:rPr>
        <w:t xml:space="preserve"> a partire dal </w:t>
      </w:r>
      <w:r w:rsidR="00205876" w:rsidRPr="008F4263">
        <w:rPr>
          <w:rFonts w:ascii="Arial" w:hAnsi="Arial" w:cs="Arial"/>
          <w:color w:val="000000" w:themeColor="text1"/>
          <w:sz w:val="22"/>
          <w:szCs w:val="22"/>
        </w:rPr>
        <w:t>1° gennaio 2022.</w:t>
      </w:r>
      <w:r w:rsidR="00205876" w:rsidRPr="002058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CAB7AAF" w14:textId="77777777" w:rsidR="001C3EC1" w:rsidRDefault="001C3EC1" w:rsidP="008F4263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969FB1" w14:textId="2D6D2FA3" w:rsidR="00E94AC3" w:rsidRDefault="00B0727B" w:rsidP="00422FC1">
      <w:pPr>
        <w:tabs>
          <w:tab w:val="left" w:pos="1985"/>
        </w:tabs>
        <w:spacing w:line="276" w:lineRule="auto"/>
        <w:jc w:val="both"/>
      </w:pP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Una scelta strategica</w:t>
      </w:r>
      <w:r w:rsidR="00205876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che nasce </w:t>
      </w:r>
      <w:r w:rsidR="00205876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dal desiderio di essere ancora più vicini ai clienti del mondo </w:t>
      </w:r>
      <w:r w:rsidR="003D0818">
        <w:rPr>
          <w:rFonts w:ascii="Arial" w:hAnsi="Arial" w:cs="Arial"/>
          <w:i/>
          <w:iCs/>
          <w:color w:val="000000" w:themeColor="text1"/>
          <w:sz w:val="22"/>
          <w:szCs w:val="22"/>
        </w:rPr>
        <w:t>‘</w:t>
      </w:r>
      <w:r w:rsidR="00205876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label</w:t>
      </w:r>
      <w:r w:rsidR="003D0818">
        <w:rPr>
          <w:rFonts w:ascii="Arial" w:hAnsi="Arial" w:cs="Arial"/>
          <w:i/>
          <w:iCs/>
          <w:color w:val="000000" w:themeColor="text1"/>
          <w:sz w:val="22"/>
          <w:szCs w:val="22"/>
        </w:rPr>
        <w:t>’</w:t>
      </w:r>
      <w:r w:rsidR="00205876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, non solo in Italia ma in tutti i principali Paesi nel mondo</w:t>
      </w:r>
      <w:r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, sfruttando al meglio le sinergie con gli altri mercati in cui siamo presenti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”, spiega </w:t>
      </w:r>
      <w:r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Alberto Bassanello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Direttore Vendite Italia di Durst Group. Prosegue comunque la </w:t>
      </w:r>
      <w:r w:rsidR="00E34A81">
        <w:rPr>
          <w:rFonts w:ascii="Arial" w:hAnsi="Arial" w:cs="Arial"/>
          <w:color w:val="000000" w:themeColor="text1"/>
          <w:sz w:val="22"/>
          <w:szCs w:val="22"/>
        </w:rPr>
        <w:t xml:space="preserve">fattiva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collaborazione con </w:t>
      </w:r>
      <w:r w:rsidR="00E94AC3" w:rsidRPr="00B0727B">
        <w:rPr>
          <w:rFonts w:ascii="Arial" w:hAnsi="Arial" w:cs="Arial"/>
          <w:color w:val="000000" w:themeColor="text1"/>
          <w:sz w:val="22"/>
          <w:szCs w:val="22"/>
        </w:rPr>
        <w:t xml:space="preserve">la società </w:t>
      </w:r>
      <w:r w:rsidR="00E94AC3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LIRMAprint srl</w:t>
      </w:r>
      <w:r w:rsidR="00E94AC3" w:rsidRPr="00B0727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C3EC1" w:rsidRPr="00B0727B">
        <w:rPr>
          <w:rFonts w:ascii="Arial" w:hAnsi="Arial" w:cs="Arial"/>
          <w:color w:val="000000" w:themeColor="text1"/>
          <w:sz w:val="22"/>
          <w:szCs w:val="22"/>
        </w:rPr>
        <w:t xml:space="preserve">che in questi anni </w:t>
      </w:r>
      <w:r w:rsidR="003D0818">
        <w:rPr>
          <w:rFonts w:ascii="Arial" w:hAnsi="Arial" w:cs="Arial"/>
          <w:color w:val="000000" w:themeColor="text1"/>
          <w:sz w:val="22"/>
          <w:szCs w:val="22"/>
        </w:rPr>
        <w:t>ha gestito la commercializzazione</w:t>
      </w:r>
      <w:r w:rsidR="001C3EC1" w:rsidRPr="00B0727B">
        <w:rPr>
          <w:rFonts w:ascii="Arial" w:hAnsi="Arial" w:cs="Arial"/>
          <w:color w:val="000000" w:themeColor="text1"/>
          <w:sz w:val="22"/>
          <w:szCs w:val="22"/>
        </w:rPr>
        <w:t xml:space="preserve"> dei sistemi TAU in Italia. “</w:t>
      </w:r>
      <w:r w:rsidR="00E94AC3" w:rsidRPr="00561607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Marco Pasotti</w:t>
      </w:r>
      <w:r w:rsidR="00E94AC3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di LIRMAprint</w:t>
      </w:r>
      <w:r w:rsidR="001C3EC1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è stato scelto</w:t>
      </w:r>
      <w:r w:rsidR="001C3EC1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E94AC3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come agente esclusivo per i </w:t>
      </w:r>
      <w:r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c</w:t>
      </w:r>
      <w:r w:rsidR="00E94AC3"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lienti italiani del settore etichette e imballaggi flessibil</w:t>
      </w:r>
      <w:r w:rsidR="00422FC1">
        <w:rPr>
          <w:rFonts w:ascii="Arial" w:hAnsi="Arial" w:cs="Arial"/>
          <w:i/>
          <w:iCs/>
          <w:color w:val="000000" w:themeColor="text1"/>
          <w:sz w:val="22"/>
          <w:szCs w:val="22"/>
        </w:rPr>
        <w:t>i</w:t>
      </w:r>
      <w:r w:rsidR="00EF132C">
        <w:rPr>
          <w:rFonts w:ascii="Arial" w:hAnsi="Arial" w:cs="Arial"/>
          <w:i/>
          <w:iCs/>
          <w:color w:val="000000" w:themeColor="text1"/>
          <w:sz w:val="22"/>
          <w:szCs w:val="22"/>
        </w:rPr>
        <w:t>, a cui</w:t>
      </w:r>
      <w:r w:rsidR="00422FC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si affiancheranno i colleghi del team Durst per </w:t>
      </w:r>
      <w:r w:rsidRPr="00EB7791">
        <w:rPr>
          <w:rFonts w:ascii="Arial" w:hAnsi="Arial" w:cs="Arial"/>
          <w:i/>
          <w:iCs/>
          <w:color w:val="000000" w:themeColor="text1"/>
          <w:sz w:val="22"/>
          <w:szCs w:val="22"/>
        </w:rPr>
        <w:t>la gestione degli altri comparti industriali</w:t>
      </w:r>
      <w:r w:rsidR="003D081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a partire dalla </w:t>
      </w:r>
      <w:proofErr w:type="spellStart"/>
      <w:r w:rsidR="003D0818">
        <w:rPr>
          <w:rFonts w:ascii="Arial" w:hAnsi="Arial" w:cs="Arial"/>
          <w:i/>
          <w:iCs/>
          <w:color w:val="000000" w:themeColor="text1"/>
          <w:sz w:val="22"/>
          <w:szCs w:val="22"/>
        </w:rPr>
        <w:t>visualcom</w:t>
      </w:r>
      <w:proofErr w:type="spellEnd"/>
      <w:r w:rsidRPr="00B0727B">
        <w:rPr>
          <w:rFonts w:ascii="Arial" w:hAnsi="Arial" w:cs="Arial"/>
          <w:color w:val="000000" w:themeColor="text1"/>
          <w:sz w:val="22"/>
          <w:szCs w:val="22"/>
        </w:rPr>
        <w:t xml:space="preserve">”, </w:t>
      </w:r>
      <w:r w:rsidR="00EB7791">
        <w:rPr>
          <w:rFonts w:ascii="Arial" w:hAnsi="Arial" w:cs="Arial"/>
          <w:color w:val="000000" w:themeColor="text1"/>
          <w:sz w:val="22"/>
          <w:szCs w:val="22"/>
        </w:rPr>
        <w:t>aggiunge</w:t>
      </w:r>
      <w:r w:rsidRPr="00B0727B">
        <w:rPr>
          <w:rFonts w:ascii="Arial" w:hAnsi="Arial" w:cs="Arial"/>
          <w:color w:val="000000" w:themeColor="text1"/>
          <w:sz w:val="22"/>
          <w:szCs w:val="22"/>
        </w:rPr>
        <w:t xml:space="preserve"> Bassanello</w:t>
      </w:r>
      <w:r w:rsidR="00E94AC3" w:rsidRPr="00B0727B">
        <w:rPr>
          <w:rFonts w:ascii="Arial" w:hAnsi="Arial" w:cs="Arial"/>
          <w:color w:val="000000" w:themeColor="text1"/>
          <w:sz w:val="22"/>
          <w:szCs w:val="22"/>
        </w:rPr>
        <w:t>.</w:t>
      </w:r>
      <w:r w:rsidR="00E94AC3" w:rsidRPr="005223F0">
        <w:t xml:space="preserve"> </w:t>
      </w:r>
    </w:p>
    <w:p w14:paraId="19AD5836" w14:textId="2A1DE21D" w:rsidR="00422FC1" w:rsidRDefault="00422FC1" w:rsidP="00422FC1">
      <w:pPr>
        <w:tabs>
          <w:tab w:val="left" w:pos="1985"/>
        </w:tabs>
        <w:spacing w:line="276" w:lineRule="auto"/>
        <w:jc w:val="both"/>
      </w:pPr>
    </w:p>
    <w:p w14:paraId="73C4BF30" w14:textId="212F4782" w:rsidR="00EF132C" w:rsidRDefault="00422FC1" w:rsidP="00CF5620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132C">
        <w:rPr>
          <w:rFonts w:ascii="Arial" w:hAnsi="Arial" w:cs="Arial"/>
          <w:color w:val="000000" w:themeColor="text1"/>
          <w:sz w:val="22"/>
          <w:szCs w:val="22"/>
        </w:rPr>
        <w:t>Con l’internalizzazione delle vendite, dell’assistenza e della manutenzione dei sistemi TAU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 per l’Italia</w:t>
      </w:r>
      <w:r w:rsidRPr="00EF132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Durst punta </w:t>
      </w:r>
      <w:r w:rsidR="00CF5620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dunque </w:t>
      </w:r>
      <w:r w:rsidR="00EF132C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ad ampliare ulteriormente questo mercato rivolgendosi anche a</w:t>
      </w:r>
      <w:r w:rsidR="00FE46ED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i</w:t>
      </w:r>
      <w:r w:rsidR="00EF132C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clienti </w:t>
      </w:r>
      <w:r w:rsidR="003D0818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del mondo large format</w:t>
      </w:r>
      <w:r w:rsidR="00EF132C" w:rsidRPr="00EF132C">
        <w:rPr>
          <w:rFonts w:ascii="Arial" w:hAnsi="Arial" w:cs="Arial"/>
          <w:color w:val="000000" w:themeColor="text1"/>
          <w:sz w:val="22"/>
          <w:szCs w:val="22"/>
        </w:rPr>
        <w:t xml:space="preserve"> che intendono </w:t>
      </w:r>
      <w:r w:rsidR="00EF132C">
        <w:rPr>
          <w:rFonts w:ascii="Arial" w:hAnsi="Arial" w:cs="Arial"/>
          <w:color w:val="000000" w:themeColor="text1"/>
          <w:sz w:val="22"/>
          <w:szCs w:val="22"/>
        </w:rPr>
        <w:t xml:space="preserve">diversificare il proprio business </w:t>
      </w:r>
      <w:r w:rsidR="00473960">
        <w:rPr>
          <w:rFonts w:ascii="Arial" w:hAnsi="Arial" w:cs="Arial"/>
          <w:color w:val="000000" w:themeColor="text1"/>
          <w:sz w:val="22"/>
          <w:szCs w:val="22"/>
        </w:rPr>
        <w:t xml:space="preserve">approcciando </w:t>
      </w:r>
      <w:r w:rsidR="00FE46ED">
        <w:rPr>
          <w:rFonts w:ascii="Arial" w:hAnsi="Arial" w:cs="Arial"/>
          <w:color w:val="000000" w:themeColor="text1"/>
          <w:sz w:val="22"/>
          <w:szCs w:val="22"/>
        </w:rPr>
        <w:t>il settore</w:t>
      </w:r>
      <w:r w:rsidR="00473960">
        <w:rPr>
          <w:rFonts w:ascii="Arial" w:hAnsi="Arial" w:cs="Arial"/>
          <w:color w:val="000000" w:themeColor="text1"/>
          <w:sz w:val="22"/>
          <w:szCs w:val="22"/>
        </w:rPr>
        <w:t xml:space="preserve"> label con soluzioni altamente performanti. Le stampanti della famiglia TAU RSC 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assicurano infatti </w:t>
      </w:r>
      <w:r w:rsidR="00473960" w:rsidRPr="00473960">
        <w:rPr>
          <w:rFonts w:ascii="Arial" w:hAnsi="Arial" w:cs="Arial"/>
          <w:color w:val="000000" w:themeColor="text1"/>
          <w:sz w:val="22"/>
          <w:szCs w:val="22"/>
        </w:rPr>
        <w:t xml:space="preserve">produttività paragonabile a quella della flessografia in un ambiente operativo 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>24/7</w:t>
      </w:r>
      <w:r w:rsidR="00473960" w:rsidRPr="00473960">
        <w:rPr>
          <w:rFonts w:ascii="Arial" w:hAnsi="Arial" w:cs="Arial"/>
          <w:color w:val="000000" w:themeColor="text1"/>
          <w:sz w:val="22"/>
          <w:szCs w:val="22"/>
        </w:rPr>
        <w:t>, con un TCO competitivo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 anche per la realizzazione di progetti complessi</w:t>
      </w:r>
      <w:r w:rsidR="00473960" w:rsidRPr="00473960">
        <w:rPr>
          <w:rFonts w:ascii="Arial" w:hAnsi="Arial" w:cs="Arial"/>
          <w:color w:val="000000" w:themeColor="text1"/>
          <w:sz w:val="22"/>
          <w:szCs w:val="22"/>
        </w:rPr>
        <w:t>.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 Tra i plus</w:t>
      </w:r>
      <w:r w:rsidR="00E34A81">
        <w:rPr>
          <w:rFonts w:ascii="Arial" w:hAnsi="Arial" w:cs="Arial"/>
          <w:color w:val="000000" w:themeColor="text1"/>
          <w:sz w:val="22"/>
          <w:szCs w:val="22"/>
        </w:rPr>
        <w:t>,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 il basso consumo di inchiostro, l’ampio color gamut e la piena conformità agli </w:t>
      </w:r>
      <w:r w:rsidR="000F09D8">
        <w:rPr>
          <w:rFonts w:ascii="Arial" w:hAnsi="Arial" w:cs="Arial"/>
          <w:color w:val="000000" w:themeColor="text1"/>
          <w:sz w:val="22"/>
          <w:szCs w:val="22"/>
        </w:rPr>
        <w:t xml:space="preserve">standard 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del settore, oltre alla facilità di utilizzo e al massimo livello di </w:t>
      </w:r>
      <w:r w:rsidR="000F09D8">
        <w:rPr>
          <w:rFonts w:ascii="Arial" w:hAnsi="Arial" w:cs="Arial"/>
          <w:color w:val="000000" w:themeColor="text1"/>
          <w:sz w:val="22"/>
          <w:szCs w:val="22"/>
        </w:rPr>
        <w:t>automazione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 garantit</w:t>
      </w:r>
      <w:r w:rsidR="000F09D8">
        <w:rPr>
          <w:rFonts w:ascii="Arial" w:hAnsi="Arial" w:cs="Arial"/>
          <w:color w:val="000000" w:themeColor="text1"/>
          <w:sz w:val="22"/>
          <w:szCs w:val="22"/>
        </w:rPr>
        <w:t>i</w:t>
      </w:r>
      <w:r w:rsidR="00CF56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09D8">
        <w:rPr>
          <w:rFonts w:ascii="Arial" w:hAnsi="Arial" w:cs="Arial"/>
          <w:color w:val="000000" w:themeColor="text1"/>
          <w:sz w:val="22"/>
          <w:szCs w:val="22"/>
        </w:rPr>
        <w:t xml:space="preserve">dal software proprietario Durst Label per la gestione del flusso di lavoro. </w:t>
      </w:r>
      <w:r w:rsidR="000F09D8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Performance a cui si aggiunge ora il vantaggio del servizio </w:t>
      </w:r>
      <w:proofErr w:type="spellStart"/>
      <w:r w:rsidR="000F09D8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pre</w:t>
      </w:r>
      <w:proofErr w:type="spellEnd"/>
      <w:r w:rsidR="000F09D8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 post vendita </w:t>
      </w:r>
      <w:r w:rsidR="00E34A81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garantito</w:t>
      </w:r>
      <w:r w:rsidR="000F09D8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direttamente da Durst su tutto il </w:t>
      </w:r>
      <w:r w:rsidR="00FE46ED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>territorio</w:t>
      </w:r>
      <w:r w:rsidR="000F09D8" w:rsidRPr="005616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nazionale</w:t>
      </w:r>
      <w:r w:rsidR="000F09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A2C4E0" w14:textId="77777777" w:rsidR="00EF132C" w:rsidRPr="00EF132C" w:rsidRDefault="00EF132C" w:rsidP="00422FC1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3E1FD9" w14:textId="77777777" w:rsidR="004D1308" w:rsidRPr="000B02ED" w:rsidRDefault="004D1308" w:rsidP="009459A5">
      <w:pPr>
        <w:tabs>
          <w:tab w:val="left" w:pos="1985"/>
        </w:tabs>
        <w:spacing w:line="276" w:lineRule="auto"/>
        <w:rPr>
          <w:rStyle w:val="Durst-Rotis810-45"/>
          <w:rFonts w:ascii="Arial" w:hAnsi="Arial" w:cs="Arial"/>
          <w:color w:val="auto"/>
          <w:sz w:val="24"/>
          <w:szCs w:val="24"/>
        </w:rPr>
      </w:pPr>
    </w:p>
    <w:p w14:paraId="33A0E990" w14:textId="77777777" w:rsidR="004D1308" w:rsidRPr="00755E18" w:rsidRDefault="004D1308" w:rsidP="004D1308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b/>
          <w:lang w:val="it-IT"/>
        </w:rPr>
      </w:pPr>
      <w:r w:rsidRPr="00755E18">
        <w:rPr>
          <w:rFonts w:ascii="Arial" w:hAnsi="Arial" w:cs="Arial"/>
          <w:b/>
          <w:lang w:val="it-IT"/>
        </w:rPr>
        <w:t>PROFILO DURST</w:t>
      </w:r>
      <w:r>
        <w:rPr>
          <w:rFonts w:ascii="Arial" w:hAnsi="Arial" w:cs="Arial"/>
          <w:b/>
          <w:lang w:val="it-IT"/>
        </w:rPr>
        <w:t xml:space="preserve"> GROUP</w:t>
      </w:r>
    </w:p>
    <w:p w14:paraId="3F2D1327" w14:textId="77777777" w:rsidR="004D1308" w:rsidRPr="00755E18" w:rsidRDefault="004D1308" w:rsidP="004D1308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lang w:val="it-IT"/>
        </w:rPr>
      </w:pPr>
      <w:r w:rsidRPr="00755E18">
        <w:rPr>
          <w:rFonts w:ascii="Arial" w:hAnsi="Arial" w:cs="Arial"/>
          <w:lang w:val="it-IT"/>
        </w:rPr>
        <w:t xml:space="preserve">Durst </w:t>
      </w:r>
      <w:r>
        <w:rPr>
          <w:rFonts w:ascii="Arial" w:hAnsi="Arial" w:cs="Arial"/>
          <w:lang w:val="it-IT"/>
        </w:rPr>
        <w:t xml:space="preserve">Group </w:t>
      </w:r>
      <w:r w:rsidRPr="00755E18">
        <w:rPr>
          <w:rFonts w:ascii="Arial" w:hAnsi="Arial" w:cs="Arial"/>
          <w:lang w:val="it-IT"/>
        </w:rPr>
        <w:t xml:space="preserve">è leader mondiale nella produzione di sistemi di stampa inkjet per applicazioni industriali. Alta efficienza, qualità delle immagini, affidabilità, produttività e versatilità sono le caratteristiche comuni a tutte le soluzioni tecnologiche firmate Durst. La forza innovativa di Durst </w:t>
      </w:r>
      <w:r>
        <w:rPr>
          <w:rFonts w:ascii="Arial" w:hAnsi="Arial" w:cs="Arial"/>
          <w:lang w:val="it-IT"/>
        </w:rPr>
        <w:t xml:space="preserve">Group </w:t>
      </w:r>
      <w:r w:rsidRPr="00755E18">
        <w:rPr>
          <w:rFonts w:ascii="Arial" w:hAnsi="Arial" w:cs="Arial"/>
          <w:lang w:val="it-IT"/>
        </w:rPr>
        <w:t xml:space="preserve">contribuisce significativamente alla digitalizzazione dei processi produttivi in molti mercati, assicurando vantaggi competitivi duraturi e marginalità grazie alle prestazioni di alto livello. </w:t>
      </w:r>
    </w:p>
    <w:p w14:paraId="3F4490D7" w14:textId="77777777" w:rsidR="004D1308" w:rsidRPr="003A1CEC" w:rsidRDefault="004D1308" w:rsidP="004D1308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755E18">
        <w:rPr>
          <w:rFonts w:ascii="Arial" w:hAnsi="Arial" w:cs="Arial"/>
          <w:lang w:val="it-IT"/>
        </w:rPr>
        <w:t xml:space="preserve">Per ulteriori informazioni su Durst </w:t>
      </w:r>
      <w:r>
        <w:rPr>
          <w:rFonts w:ascii="Arial" w:hAnsi="Arial" w:cs="Arial"/>
          <w:lang w:val="it-IT"/>
        </w:rPr>
        <w:t>Group</w:t>
      </w:r>
      <w:r w:rsidRPr="00755E18">
        <w:rPr>
          <w:rFonts w:ascii="Arial" w:hAnsi="Arial" w:cs="Arial"/>
          <w:lang w:val="it-IT"/>
        </w:rPr>
        <w:t xml:space="preserve"> consultare il sito </w:t>
      </w:r>
      <w:hyperlink r:id="rId12">
        <w:r w:rsidRPr="003A1CEC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p w14:paraId="1149FEF1" w14:textId="77777777" w:rsidR="00842611" w:rsidRPr="009459A5" w:rsidRDefault="00842611" w:rsidP="009459A5">
      <w:pPr>
        <w:pStyle w:val="KeinAbsatzformat"/>
        <w:spacing w:line="276" w:lineRule="auto"/>
        <w:rPr>
          <w:rStyle w:val="Durst-Rotis810-45"/>
          <w:rFonts w:ascii="Arial" w:hAnsi="Arial" w:cs="Arial"/>
          <w:color w:val="000000" w:themeColor="text1"/>
          <w:sz w:val="24"/>
          <w:szCs w:val="24"/>
          <w:lang w:val="it-IT"/>
        </w:rPr>
      </w:pPr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F1282E" w:rsidRPr="004D1308" w14:paraId="7C875CA1" w14:textId="77777777" w:rsidTr="00B92C32">
        <w:trPr>
          <w:trHeight w:val="2212"/>
        </w:trPr>
        <w:tc>
          <w:tcPr>
            <w:tcW w:w="2500" w:type="pct"/>
          </w:tcPr>
          <w:p w14:paraId="61DF831B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B5997E" w14:textId="77777777" w:rsidR="00F1282E" w:rsidRPr="009459A5" w:rsidRDefault="00F1282E" w:rsidP="009459A5">
            <w:pPr>
              <w:spacing w:line="276" w:lineRule="auto"/>
              <w:rPr>
                <w:rFonts w:ascii="Arial" w:hAnsi="Arial" w:cs="Arial"/>
              </w:rPr>
            </w:pPr>
          </w:p>
          <w:p w14:paraId="0FCE6C30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7D19391D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4BB0F8E8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2B8BC189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2B8C79D1" w14:textId="77777777" w:rsidR="00F1282E" w:rsidRPr="004D1308" w:rsidRDefault="00C5432C" w:rsidP="009459A5">
            <w:pPr>
              <w:spacing w:line="276" w:lineRule="auto"/>
              <w:rPr>
                <w:rFonts w:ascii="Arial" w:hAnsi="Arial" w:cs="Arial"/>
                <w:bCs/>
                <w:color w:val="000000"/>
              </w:rPr>
            </w:pPr>
            <w:hyperlink r:id="rId13" w:history="1">
              <w:r w:rsidR="00F1282E" w:rsidRPr="004D1308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472A009F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3166A85B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5587AB" w14:textId="77777777" w:rsidR="00F1282E" w:rsidRPr="009459A5" w:rsidRDefault="00F1282E" w:rsidP="009459A5">
            <w:pPr>
              <w:spacing w:line="276" w:lineRule="auto"/>
              <w:rPr>
                <w:rFonts w:ascii="Arial" w:hAnsi="Arial" w:cs="Arial"/>
              </w:rPr>
            </w:pPr>
          </w:p>
          <w:p w14:paraId="4E429871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6BDF0169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65461B98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4D9D7933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2D3F7158" w14:textId="77777777" w:rsidR="00F1282E" w:rsidRPr="004D1308" w:rsidRDefault="00F1282E" w:rsidP="009459A5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4D130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1" w:name="_Hlk481587879"/>
          </w:p>
          <w:p w14:paraId="75EC124F" w14:textId="77777777" w:rsidR="00F1282E" w:rsidRPr="004D1308" w:rsidRDefault="00C5432C" w:rsidP="009459A5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4" w:history="1">
              <w:r w:rsidR="00F1282E" w:rsidRPr="004D1308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1"/>
          </w:p>
        </w:tc>
      </w:tr>
    </w:tbl>
    <w:p w14:paraId="3107B229" w14:textId="4D2F4B4F" w:rsidR="004659FC" w:rsidRPr="009459A5" w:rsidRDefault="004659FC" w:rsidP="009459A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lang w:val="en-US"/>
        </w:rPr>
      </w:pPr>
    </w:p>
    <w:sectPr w:rsidR="004659FC" w:rsidRPr="009459A5" w:rsidSect="009459A5">
      <w:headerReference w:type="default" r:id="rId15"/>
      <w:pgSz w:w="11906" w:h="16838"/>
      <w:pgMar w:top="1417" w:right="1134" w:bottom="1134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C8DCE" w14:textId="77777777" w:rsidR="008D7F54" w:rsidRDefault="008D7F54" w:rsidP="0011437E">
      <w:r>
        <w:separator/>
      </w:r>
    </w:p>
  </w:endnote>
  <w:endnote w:type="continuationSeparator" w:id="0">
    <w:p w14:paraId="73EB73DE" w14:textId="77777777" w:rsidR="008D7F54" w:rsidRDefault="008D7F54" w:rsidP="0011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TRotisSemiSans-Ligh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DA9FD" w14:textId="77777777" w:rsidR="008D7F54" w:rsidRDefault="008D7F54" w:rsidP="0011437E">
      <w:r>
        <w:separator/>
      </w:r>
    </w:p>
  </w:footnote>
  <w:footnote w:type="continuationSeparator" w:id="0">
    <w:p w14:paraId="74049895" w14:textId="77777777" w:rsidR="008D7F54" w:rsidRDefault="008D7F54" w:rsidP="00114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5103"/>
    </w:tblGrid>
    <w:tr w:rsidR="00C4713D" w:rsidRPr="007F5247" w14:paraId="5232C285" w14:textId="77777777" w:rsidTr="00816036">
      <w:trPr>
        <w:trHeight w:val="1272"/>
      </w:trPr>
      <w:tc>
        <w:tcPr>
          <w:tcW w:w="6062" w:type="dxa"/>
        </w:tcPr>
        <w:p w14:paraId="07352DE2" w14:textId="67F51FCF" w:rsidR="00C4713D" w:rsidRPr="0013147A" w:rsidRDefault="00C4713D" w:rsidP="00CC48F5">
          <w:pPr>
            <w:ind w:right="-534"/>
            <w:rPr>
              <w:rFonts w:ascii="Helvetica" w:hAnsi="Helvetica"/>
              <w:lang w:val="en-US" w:eastAsia="en-GB"/>
            </w:rPr>
          </w:pPr>
        </w:p>
      </w:tc>
      <w:tc>
        <w:tcPr>
          <w:tcW w:w="5103" w:type="dxa"/>
        </w:tcPr>
        <w:p w14:paraId="1E2DF8AB" w14:textId="099F37BF" w:rsidR="00C4713D" w:rsidRPr="0013147A" w:rsidRDefault="00AB0A0F" w:rsidP="000A0BF0">
          <w:pPr>
            <w:rPr>
              <w:rFonts w:ascii="RotisSemiSans" w:hAnsi="RotisSemiSans"/>
              <w:sz w:val="18"/>
              <w:szCs w:val="18"/>
              <w:lang w:val="en-US" w:eastAsia="en-GB"/>
            </w:rPr>
          </w:pPr>
          <w:r>
            <w:rPr>
              <w:rFonts w:ascii="RotisSemiSans" w:hAnsi="RotisSemiSans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0" wp14:anchorId="5F0316BF" wp14:editId="0C42564B">
                <wp:simplePos x="0" y="0"/>
                <wp:positionH relativeFrom="column">
                  <wp:posOffset>1151484</wp:posOffset>
                </wp:positionH>
                <wp:positionV relativeFrom="paragraph">
                  <wp:posOffset>29260</wp:posOffset>
                </wp:positionV>
                <wp:extent cx="862330" cy="646430"/>
                <wp:effectExtent l="0" t="0" r="1270" b="1270"/>
                <wp:wrapSquare wrapText="bothSides"/>
                <wp:docPr id="6" name="Bild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ief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330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6AD42AB" w14:textId="2120FD39" w:rsidR="00C4713D" w:rsidRPr="00CC48F5" w:rsidRDefault="00C4713D" w:rsidP="00816036">
          <w:pPr>
            <w:ind w:left="1026" w:firstLine="1843"/>
            <w:rPr>
              <w:rFonts w:ascii="RotisSemiSans" w:hAnsi="RotisSemiSans"/>
              <w:sz w:val="18"/>
              <w:szCs w:val="18"/>
              <w:lang w:val="en-GB"/>
            </w:rPr>
          </w:pPr>
        </w:p>
      </w:tc>
    </w:tr>
  </w:tbl>
  <w:p w14:paraId="005D569D" w14:textId="77777777" w:rsidR="00C4713D" w:rsidRPr="0013147A" w:rsidRDefault="00C4713D" w:rsidP="003C2527">
    <w:pPr>
      <w:pStyle w:val="Intestazione"/>
      <w:ind w:right="-28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F29DB"/>
    <w:multiLevelType w:val="hybridMultilevel"/>
    <w:tmpl w:val="6C06AA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0052C"/>
    <w:multiLevelType w:val="hybridMultilevel"/>
    <w:tmpl w:val="4384A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016BD"/>
    <w:multiLevelType w:val="hybridMultilevel"/>
    <w:tmpl w:val="0C5A2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5001A"/>
    <w:multiLevelType w:val="hybridMultilevel"/>
    <w:tmpl w:val="5F76A2A0"/>
    <w:lvl w:ilvl="0" w:tplc="863E8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1D2C75"/>
    <w:multiLevelType w:val="hybridMultilevel"/>
    <w:tmpl w:val="6270B8E4"/>
    <w:lvl w:ilvl="0" w:tplc="0407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 w15:restartNumberingAfterBreak="0">
    <w:nsid w:val="385F4DA1"/>
    <w:multiLevelType w:val="hybridMultilevel"/>
    <w:tmpl w:val="5A4228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734A4"/>
    <w:multiLevelType w:val="hybridMultilevel"/>
    <w:tmpl w:val="705E5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122BC"/>
    <w:multiLevelType w:val="hybridMultilevel"/>
    <w:tmpl w:val="72CEE9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6E0F95"/>
    <w:multiLevelType w:val="hybridMultilevel"/>
    <w:tmpl w:val="B5E47A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BE7D96"/>
    <w:multiLevelType w:val="hybridMultilevel"/>
    <w:tmpl w:val="6986C9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2F5CB9"/>
    <w:multiLevelType w:val="hybridMultilevel"/>
    <w:tmpl w:val="9C8AFE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E63D19"/>
    <w:multiLevelType w:val="hybridMultilevel"/>
    <w:tmpl w:val="5A004A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F3FFE"/>
    <w:multiLevelType w:val="hybridMultilevel"/>
    <w:tmpl w:val="46463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30457"/>
    <w:multiLevelType w:val="hybridMultilevel"/>
    <w:tmpl w:val="C80294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367E2B"/>
    <w:multiLevelType w:val="hybridMultilevel"/>
    <w:tmpl w:val="17B00B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C54ED1"/>
    <w:multiLevelType w:val="hybridMultilevel"/>
    <w:tmpl w:val="F55A1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D09CF"/>
    <w:multiLevelType w:val="hybridMultilevel"/>
    <w:tmpl w:val="D310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60A4A"/>
    <w:multiLevelType w:val="hybridMultilevel"/>
    <w:tmpl w:val="F42488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15"/>
  </w:num>
  <w:num w:numId="5">
    <w:abstractNumId w:val="2"/>
  </w:num>
  <w:num w:numId="6">
    <w:abstractNumId w:val="19"/>
  </w:num>
  <w:num w:numId="7">
    <w:abstractNumId w:val="11"/>
  </w:num>
  <w:num w:numId="8">
    <w:abstractNumId w:val="8"/>
  </w:num>
  <w:num w:numId="9">
    <w:abstractNumId w:val="10"/>
  </w:num>
  <w:num w:numId="10">
    <w:abstractNumId w:val="14"/>
  </w:num>
  <w:num w:numId="11">
    <w:abstractNumId w:val="12"/>
  </w:num>
  <w:num w:numId="12">
    <w:abstractNumId w:val="0"/>
  </w:num>
  <w:num w:numId="13">
    <w:abstractNumId w:val="1"/>
  </w:num>
  <w:num w:numId="14">
    <w:abstractNumId w:val="3"/>
  </w:num>
  <w:num w:numId="15">
    <w:abstractNumId w:val="18"/>
  </w:num>
  <w:num w:numId="16">
    <w:abstractNumId w:val="16"/>
  </w:num>
  <w:num w:numId="17">
    <w:abstractNumId w:val="6"/>
  </w:num>
  <w:num w:numId="18">
    <w:abstractNumId w:val="4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C3"/>
    <w:rsid w:val="00001850"/>
    <w:rsid w:val="0001469F"/>
    <w:rsid w:val="00050F40"/>
    <w:rsid w:val="000561B3"/>
    <w:rsid w:val="000715C7"/>
    <w:rsid w:val="00085BF8"/>
    <w:rsid w:val="000A0BF0"/>
    <w:rsid w:val="000B01EE"/>
    <w:rsid w:val="000B02ED"/>
    <w:rsid w:val="000B6121"/>
    <w:rsid w:val="000C436B"/>
    <w:rsid w:val="000D10D6"/>
    <w:rsid w:val="000D4356"/>
    <w:rsid w:val="000D64DF"/>
    <w:rsid w:val="000D6FF1"/>
    <w:rsid w:val="000E4FA3"/>
    <w:rsid w:val="000F09D8"/>
    <w:rsid w:val="000F242C"/>
    <w:rsid w:val="000F746B"/>
    <w:rsid w:val="001017E7"/>
    <w:rsid w:val="00102E34"/>
    <w:rsid w:val="00107AF8"/>
    <w:rsid w:val="001103DE"/>
    <w:rsid w:val="0011437E"/>
    <w:rsid w:val="0013147A"/>
    <w:rsid w:val="00135C33"/>
    <w:rsid w:val="0013748E"/>
    <w:rsid w:val="001378D9"/>
    <w:rsid w:val="0014595F"/>
    <w:rsid w:val="0015383E"/>
    <w:rsid w:val="00154873"/>
    <w:rsid w:val="001559AB"/>
    <w:rsid w:val="00156047"/>
    <w:rsid w:val="00161554"/>
    <w:rsid w:val="00162E1E"/>
    <w:rsid w:val="0016508A"/>
    <w:rsid w:val="0017548E"/>
    <w:rsid w:val="00176297"/>
    <w:rsid w:val="001810BB"/>
    <w:rsid w:val="00183B40"/>
    <w:rsid w:val="00194AC5"/>
    <w:rsid w:val="001B1A30"/>
    <w:rsid w:val="001B56E0"/>
    <w:rsid w:val="001C0EB7"/>
    <w:rsid w:val="001C3EC1"/>
    <w:rsid w:val="001C483A"/>
    <w:rsid w:val="001D49C5"/>
    <w:rsid w:val="001D66E6"/>
    <w:rsid w:val="001F1C00"/>
    <w:rsid w:val="001F7F50"/>
    <w:rsid w:val="00205876"/>
    <w:rsid w:val="00210EA1"/>
    <w:rsid w:val="00217DDA"/>
    <w:rsid w:val="00227AFF"/>
    <w:rsid w:val="00250FB0"/>
    <w:rsid w:val="00251C5E"/>
    <w:rsid w:val="00260C82"/>
    <w:rsid w:val="002610A7"/>
    <w:rsid w:val="00271172"/>
    <w:rsid w:val="00277D74"/>
    <w:rsid w:val="0028239E"/>
    <w:rsid w:val="002932E4"/>
    <w:rsid w:val="002B1462"/>
    <w:rsid w:val="002B391D"/>
    <w:rsid w:val="002C665D"/>
    <w:rsid w:val="002D2E4C"/>
    <w:rsid w:val="002D6A98"/>
    <w:rsid w:val="002F35F1"/>
    <w:rsid w:val="002F6104"/>
    <w:rsid w:val="00302E57"/>
    <w:rsid w:val="00322F4F"/>
    <w:rsid w:val="003246A8"/>
    <w:rsid w:val="00327B15"/>
    <w:rsid w:val="003301F1"/>
    <w:rsid w:val="00330F85"/>
    <w:rsid w:val="0033422B"/>
    <w:rsid w:val="0034722F"/>
    <w:rsid w:val="00351B76"/>
    <w:rsid w:val="00352628"/>
    <w:rsid w:val="00356267"/>
    <w:rsid w:val="00364905"/>
    <w:rsid w:val="00370E88"/>
    <w:rsid w:val="003935AC"/>
    <w:rsid w:val="00393B01"/>
    <w:rsid w:val="003B00A6"/>
    <w:rsid w:val="003C2527"/>
    <w:rsid w:val="003C31F6"/>
    <w:rsid w:val="003D0818"/>
    <w:rsid w:val="003E146C"/>
    <w:rsid w:val="00416A39"/>
    <w:rsid w:val="00422FC1"/>
    <w:rsid w:val="00425169"/>
    <w:rsid w:val="004260F0"/>
    <w:rsid w:val="00450336"/>
    <w:rsid w:val="00465447"/>
    <w:rsid w:val="004659FC"/>
    <w:rsid w:val="00473960"/>
    <w:rsid w:val="0047690E"/>
    <w:rsid w:val="0048080E"/>
    <w:rsid w:val="00480DDD"/>
    <w:rsid w:val="00481433"/>
    <w:rsid w:val="004872E4"/>
    <w:rsid w:val="00492BF8"/>
    <w:rsid w:val="00492E98"/>
    <w:rsid w:val="004A2365"/>
    <w:rsid w:val="004D1308"/>
    <w:rsid w:val="004D6A98"/>
    <w:rsid w:val="004E1D89"/>
    <w:rsid w:val="004E46D6"/>
    <w:rsid w:val="005007D5"/>
    <w:rsid w:val="0050125F"/>
    <w:rsid w:val="005154C2"/>
    <w:rsid w:val="00536725"/>
    <w:rsid w:val="0055030A"/>
    <w:rsid w:val="00553377"/>
    <w:rsid w:val="005614D7"/>
    <w:rsid w:val="00561607"/>
    <w:rsid w:val="0056242C"/>
    <w:rsid w:val="005722F5"/>
    <w:rsid w:val="00572A2A"/>
    <w:rsid w:val="00581814"/>
    <w:rsid w:val="00583483"/>
    <w:rsid w:val="00583C5E"/>
    <w:rsid w:val="00587A99"/>
    <w:rsid w:val="00596ABA"/>
    <w:rsid w:val="005B1D77"/>
    <w:rsid w:val="005B22A8"/>
    <w:rsid w:val="005D7652"/>
    <w:rsid w:val="005E3DBD"/>
    <w:rsid w:val="005E4287"/>
    <w:rsid w:val="005E4E97"/>
    <w:rsid w:val="005E732B"/>
    <w:rsid w:val="005E7378"/>
    <w:rsid w:val="005F05F9"/>
    <w:rsid w:val="005F36F9"/>
    <w:rsid w:val="00601C88"/>
    <w:rsid w:val="00602491"/>
    <w:rsid w:val="00602898"/>
    <w:rsid w:val="0060669C"/>
    <w:rsid w:val="006110AE"/>
    <w:rsid w:val="00614CAE"/>
    <w:rsid w:val="006259D2"/>
    <w:rsid w:val="00627287"/>
    <w:rsid w:val="006405BD"/>
    <w:rsid w:val="006448F0"/>
    <w:rsid w:val="00654F4C"/>
    <w:rsid w:val="006554E7"/>
    <w:rsid w:val="00673D31"/>
    <w:rsid w:val="00682BA0"/>
    <w:rsid w:val="006A427B"/>
    <w:rsid w:val="006A7247"/>
    <w:rsid w:val="006B2AAE"/>
    <w:rsid w:val="006B7BF0"/>
    <w:rsid w:val="006C32C2"/>
    <w:rsid w:val="006C7404"/>
    <w:rsid w:val="006E110C"/>
    <w:rsid w:val="006E115E"/>
    <w:rsid w:val="006E53E8"/>
    <w:rsid w:val="006F3432"/>
    <w:rsid w:val="00700BD2"/>
    <w:rsid w:val="00703B22"/>
    <w:rsid w:val="007169D0"/>
    <w:rsid w:val="007204D0"/>
    <w:rsid w:val="00722761"/>
    <w:rsid w:val="00722A08"/>
    <w:rsid w:val="00727D0B"/>
    <w:rsid w:val="00733365"/>
    <w:rsid w:val="0074059A"/>
    <w:rsid w:val="00764044"/>
    <w:rsid w:val="007741F7"/>
    <w:rsid w:val="007762AB"/>
    <w:rsid w:val="007820F0"/>
    <w:rsid w:val="00786F64"/>
    <w:rsid w:val="007A2433"/>
    <w:rsid w:val="007B47A9"/>
    <w:rsid w:val="007B62F8"/>
    <w:rsid w:val="007C0AC2"/>
    <w:rsid w:val="007E7D34"/>
    <w:rsid w:val="007F0ACB"/>
    <w:rsid w:val="007F5247"/>
    <w:rsid w:val="007F5EA8"/>
    <w:rsid w:val="00804889"/>
    <w:rsid w:val="00816036"/>
    <w:rsid w:val="00842611"/>
    <w:rsid w:val="00843689"/>
    <w:rsid w:val="00857DB2"/>
    <w:rsid w:val="00860467"/>
    <w:rsid w:val="00861FEE"/>
    <w:rsid w:val="00867329"/>
    <w:rsid w:val="00867502"/>
    <w:rsid w:val="008710CB"/>
    <w:rsid w:val="008736F3"/>
    <w:rsid w:val="0087499F"/>
    <w:rsid w:val="00893BC8"/>
    <w:rsid w:val="00893BDB"/>
    <w:rsid w:val="008A1F8A"/>
    <w:rsid w:val="008A6487"/>
    <w:rsid w:val="008B2157"/>
    <w:rsid w:val="008B6199"/>
    <w:rsid w:val="008C09BC"/>
    <w:rsid w:val="008C3CB7"/>
    <w:rsid w:val="008C5D77"/>
    <w:rsid w:val="008C72E2"/>
    <w:rsid w:val="008D5B30"/>
    <w:rsid w:val="008D7F54"/>
    <w:rsid w:val="008E12EE"/>
    <w:rsid w:val="008E657F"/>
    <w:rsid w:val="008F4263"/>
    <w:rsid w:val="008F79BD"/>
    <w:rsid w:val="009311E1"/>
    <w:rsid w:val="009316A0"/>
    <w:rsid w:val="00936EEA"/>
    <w:rsid w:val="009422B2"/>
    <w:rsid w:val="009447ED"/>
    <w:rsid w:val="009459A5"/>
    <w:rsid w:val="0095448F"/>
    <w:rsid w:val="00955FD4"/>
    <w:rsid w:val="00964647"/>
    <w:rsid w:val="00967D4A"/>
    <w:rsid w:val="00972527"/>
    <w:rsid w:val="00991EC9"/>
    <w:rsid w:val="00996D8C"/>
    <w:rsid w:val="009A04DD"/>
    <w:rsid w:val="009A6DE1"/>
    <w:rsid w:val="009B1B62"/>
    <w:rsid w:val="009C2D34"/>
    <w:rsid w:val="009C6567"/>
    <w:rsid w:val="009D3146"/>
    <w:rsid w:val="009E6072"/>
    <w:rsid w:val="009E6B13"/>
    <w:rsid w:val="009F204A"/>
    <w:rsid w:val="009F5F4B"/>
    <w:rsid w:val="00A05CCB"/>
    <w:rsid w:val="00A074A2"/>
    <w:rsid w:val="00A25A5C"/>
    <w:rsid w:val="00A25D2A"/>
    <w:rsid w:val="00A40D20"/>
    <w:rsid w:val="00A45007"/>
    <w:rsid w:val="00A45DDB"/>
    <w:rsid w:val="00A46A24"/>
    <w:rsid w:val="00A50BA3"/>
    <w:rsid w:val="00A5763C"/>
    <w:rsid w:val="00A71B2F"/>
    <w:rsid w:val="00A71C5D"/>
    <w:rsid w:val="00A727D5"/>
    <w:rsid w:val="00A73673"/>
    <w:rsid w:val="00A76E57"/>
    <w:rsid w:val="00A770AB"/>
    <w:rsid w:val="00A80338"/>
    <w:rsid w:val="00A8338F"/>
    <w:rsid w:val="00A928D0"/>
    <w:rsid w:val="00A928DB"/>
    <w:rsid w:val="00A95F92"/>
    <w:rsid w:val="00AA1A63"/>
    <w:rsid w:val="00AB0A0F"/>
    <w:rsid w:val="00AB2BE6"/>
    <w:rsid w:val="00AB4153"/>
    <w:rsid w:val="00AC36B2"/>
    <w:rsid w:val="00AC401F"/>
    <w:rsid w:val="00AC4EF3"/>
    <w:rsid w:val="00AC5F17"/>
    <w:rsid w:val="00AC69F4"/>
    <w:rsid w:val="00AF26DE"/>
    <w:rsid w:val="00B026DA"/>
    <w:rsid w:val="00B02D1B"/>
    <w:rsid w:val="00B032DB"/>
    <w:rsid w:val="00B0727B"/>
    <w:rsid w:val="00B141EF"/>
    <w:rsid w:val="00B16F53"/>
    <w:rsid w:val="00B20C63"/>
    <w:rsid w:val="00B23965"/>
    <w:rsid w:val="00B25551"/>
    <w:rsid w:val="00B27830"/>
    <w:rsid w:val="00B3450E"/>
    <w:rsid w:val="00B433B1"/>
    <w:rsid w:val="00B512DD"/>
    <w:rsid w:val="00B62AE3"/>
    <w:rsid w:val="00B73FA1"/>
    <w:rsid w:val="00B75124"/>
    <w:rsid w:val="00B83B45"/>
    <w:rsid w:val="00B96043"/>
    <w:rsid w:val="00B96A98"/>
    <w:rsid w:val="00BA794F"/>
    <w:rsid w:val="00BB52F5"/>
    <w:rsid w:val="00BC1372"/>
    <w:rsid w:val="00BC4E93"/>
    <w:rsid w:val="00BD0C96"/>
    <w:rsid w:val="00BE5CB2"/>
    <w:rsid w:val="00BF08E1"/>
    <w:rsid w:val="00C03750"/>
    <w:rsid w:val="00C05B33"/>
    <w:rsid w:val="00C10ABD"/>
    <w:rsid w:val="00C22F1C"/>
    <w:rsid w:val="00C24449"/>
    <w:rsid w:val="00C27A77"/>
    <w:rsid w:val="00C310AE"/>
    <w:rsid w:val="00C37130"/>
    <w:rsid w:val="00C372A5"/>
    <w:rsid w:val="00C4713D"/>
    <w:rsid w:val="00C54F34"/>
    <w:rsid w:val="00C60B5C"/>
    <w:rsid w:val="00C6631E"/>
    <w:rsid w:val="00C7627D"/>
    <w:rsid w:val="00C86ACC"/>
    <w:rsid w:val="00C96575"/>
    <w:rsid w:val="00CA618F"/>
    <w:rsid w:val="00CA6F00"/>
    <w:rsid w:val="00CB3B92"/>
    <w:rsid w:val="00CB766A"/>
    <w:rsid w:val="00CB7FA7"/>
    <w:rsid w:val="00CC48F5"/>
    <w:rsid w:val="00CD017D"/>
    <w:rsid w:val="00CE4828"/>
    <w:rsid w:val="00CF5620"/>
    <w:rsid w:val="00CF65FF"/>
    <w:rsid w:val="00D132BC"/>
    <w:rsid w:val="00D17F78"/>
    <w:rsid w:val="00D2210C"/>
    <w:rsid w:val="00D2544F"/>
    <w:rsid w:val="00D25760"/>
    <w:rsid w:val="00D416E2"/>
    <w:rsid w:val="00D42DCE"/>
    <w:rsid w:val="00D5271B"/>
    <w:rsid w:val="00D56759"/>
    <w:rsid w:val="00D73331"/>
    <w:rsid w:val="00D73496"/>
    <w:rsid w:val="00D86FE7"/>
    <w:rsid w:val="00D93F19"/>
    <w:rsid w:val="00DA4FB7"/>
    <w:rsid w:val="00DA57EF"/>
    <w:rsid w:val="00DB3ADF"/>
    <w:rsid w:val="00DB65B1"/>
    <w:rsid w:val="00DC0544"/>
    <w:rsid w:val="00DE2C3C"/>
    <w:rsid w:val="00DE4A9D"/>
    <w:rsid w:val="00DE5019"/>
    <w:rsid w:val="00DE62BF"/>
    <w:rsid w:val="00DF7924"/>
    <w:rsid w:val="00E018E8"/>
    <w:rsid w:val="00E03693"/>
    <w:rsid w:val="00E036FF"/>
    <w:rsid w:val="00E16C91"/>
    <w:rsid w:val="00E311AB"/>
    <w:rsid w:val="00E320B9"/>
    <w:rsid w:val="00E34A81"/>
    <w:rsid w:val="00E34D25"/>
    <w:rsid w:val="00E35F35"/>
    <w:rsid w:val="00E62A3A"/>
    <w:rsid w:val="00E80C79"/>
    <w:rsid w:val="00E94AC3"/>
    <w:rsid w:val="00E979DA"/>
    <w:rsid w:val="00EA1A3D"/>
    <w:rsid w:val="00EA527B"/>
    <w:rsid w:val="00EB0D81"/>
    <w:rsid w:val="00EB4268"/>
    <w:rsid w:val="00EB5BB3"/>
    <w:rsid w:val="00EB6B39"/>
    <w:rsid w:val="00EB7791"/>
    <w:rsid w:val="00EE0DE9"/>
    <w:rsid w:val="00EF132C"/>
    <w:rsid w:val="00EF191B"/>
    <w:rsid w:val="00F00086"/>
    <w:rsid w:val="00F01929"/>
    <w:rsid w:val="00F04BA1"/>
    <w:rsid w:val="00F07C6A"/>
    <w:rsid w:val="00F1282E"/>
    <w:rsid w:val="00F17C5C"/>
    <w:rsid w:val="00F220B5"/>
    <w:rsid w:val="00F24E69"/>
    <w:rsid w:val="00F261A6"/>
    <w:rsid w:val="00F311B1"/>
    <w:rsid w:val="00F3480C"/>
    <w:rsid w:val="00F43456"/>
    <w:rsid w:val="00F5070D"/>
    <w:rsid w:val="00F57A25"/>
    <w:rsid w:val="00F60293"/>
    <w:rsid w:val="00F60EC3"/>
    <w:rsid w:val="00F62722"/>
    <w:rsid w:val="00F751A6"/>
    <w:rsid w:val="00F757C6"/>
    <w:rsid w:val="00F80F5E"/>
    <w:rsid w:val="00F82C99"/>
    <w:rsid w:val="00F9699E"/>
    <w:rsid w:val="00F974F1"/>
    <w:rsid w:val="00FA042E"/>
    <w:rsid w:val="00FA26BC"/>
    <w:rsid w:val="00FB07EC"/>
    <w:rsid w:val="00FB43F6"/>
    <w:rsid w:val="00FB4A33"/>
    <w:rsid w:val="00FB5F58"/>
    <w:rsid w:val="00FC6178"/>
    <w:rsid w:val="00FC7CDC"/>
    <w:rsid w:val="00FE1B74"/>
    <w:rsid w:val="00FE1C61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601E1B8"/>
  <w15:docId w15:val="{290F7A2D-AC99-7346-89EE-22A1E835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64044"/>
    <w:pPr>
      <w:keepNext/>
      <w:outlineLvl w:val="0"/>
    </w:pPr>
    <w:rPr>
      <w:rFonts w:eastAsiaTheme="minorHAnsi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0A0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37E"/>
  </w:style>
  <w:style w:type="paragraph" w:styleId="Pidipagina">
    <w:name w:val="footer"/>
    <w:basedOn w:val="Normale"/>
    <w:link w:val="PidipaginaCarattere"/>
    <w:uiPriority w:val="99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3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3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3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A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0BF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527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64044"/>
    <w:rPr>
      <w:rFonts w:ascii="Times New Roman" w:hAnsi="Times New Roman" w:cs="Times New Roman"/>
      <w:b/>
      <w:bCs/>
      <w:sz w:val="24"/>
      <w:szCs w:val="24"/>
      <w:lang w:eastAsia="de-D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67D4A"/>
    <w:rPr>
      <w:rFonts w:ascii="RotisSemiSans" w:hAnsi="RotisSemiSans"/>
      <w:szCs w:val="21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67D4A"/>
    <w:rPr>
      <w:rFonts w:ascii="RotisSemiSans" w:hAnsi="RotisSemiSans"/>
      <w:szCs w:val="21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1462"/>
    <w:rPr>
      <w:color w:val="800080" w:themeColor="followedHyperlink"/>
      <w:u w:val="single"/>
    </w:rPr>
  </w:style>
  <w:style w:type="paragraph" w:customStyle="1" w:styleId="KeinAbsatzformat">
    <w:name w:val="[Kein Absatzformat]"/>
    <w:rsid w:val="001374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customStyle="1" w:styleId="Durst-Rotis810-45">
    <w:name w:val="Durst-Rotis 8/10-45"/>
    <w:uiPriority w:val="99"/>
    <w:rsid w:val="0013748E"/>
    <w:rPr>
      <w:rFonts w:ascii="ATRotisSemiSans-Light" w:hAnsi="ATRotisSemiSans-Light" w:cs="ATRotisSemiSans-Light"/>
      <w:color w:val="444B56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5007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F3480C"/>
  </w:style>
  <w:style w:type="character" w:styleId="Enfasicorsivo">
    <w:name w:val="Emphasis"/>
    <w:basedOn w:val="Carpredefinitoparagrafo"/>
    <w:uiPriority w:val="20"/>
    <w:qFormat/>
    <w:rsid w:val="00F3480C"/>
    <w:rPr>
      <w:i/>
      <w:iCs/>
    </w:rPr>
  </w:style>
  <w:style w:type="character" w:customStyle="1" w:styleId="NichtaufgelsteErwhnung1">
    <w:name w:val="Nicht aufgelöste Erwähnung1"/>
    <w:basedOn w:val="Carpredefinitoparagrafo"/>
    <w:uiPriority w:val="99"/>
    <w:rsid w:val="00D132BC"/>
    <w:rPr>
      <w:color w:val="808080"/>
      <w:shd w:val="clear" w:color="auto" w:fill="E6E6E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0A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0A0F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0A0F"/>
    <w:rPr>
      <w:rFonts w:eastAsiaTheme="minorEastAsia"/>
      <w:color w:val="5A5A5A" w:themeColor="text1" w:themeTint="A5"/>
      <w:spacing w:val="15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52F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CA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Grigliamedia21">
    <w:name w:val="Griglia media 21"/>
    <w:uiPriority w:val="1"/>
    <w:qFormat/>
    <w:rsid w:val="004D1308"/>
    <w:pPr>
      <w:spacing w:after="0" w:line="240" w:lineRule="auto"/>
    </w:pPr>
    <w:rPr>
      <w:rFonts w:ascii="Calibri" w:eastAsia="Batang" w:hAnsi="Calibri" w:cs="Calibri"/>
      <w:snapToGrid w:val="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inkommunication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urst-group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urst-grou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urst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61647F148E342A59DC06A11B36630" ma:contentTypeVersion="5" ma:contentTypeDescription="Create a new document." ma:contentTypeScope="" ma:versionID="b142a318a41ac031a6262a4e1de6bb4d">
  <xsd:schema xmlns:xsd="http://www.w3.org/2001/XMLSchema" xmlns:xs="http://www.w3.org/2001/XMLSchema" xmlns:p="http://schemas.microsoft.com/office/2006/metadata/properties" xmlns:ns2="f97338c1-688e-4514-b034-26f9e9cb0087" targetNamespace="http://schemas.microsoft.com/office/2006/metadata/properties" ma:root="true" ma:fieldsID="460467f117504b7f459dcdf969792e12" ns2:_="">
    <xsd:import namespace="f97338c1-688e-4514-b034-26f9e9cb0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38c1-688e-4514-b034-26f9e9cb00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53D210-08DD-4689-A503-BEF76F41D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338c1-688e-4514-b034-26f9e9cb0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8E77D-94BE-4A46-8336-3C71624BD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547AA4-3476-4101-B069-A142159D9E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D7AF67-0C14-4F8A-9659-5C22E69A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Gatterer Kerstin</dc:creator>
  <cp:lastModifiedBy>Laura Premoli</cp:lastModifiedBy>
  <cp:revision>13</cp:revision>
  <cp:lastPrinted>2016-10-26T09:27:00Z</cp:lastPrinted>
  <dcterms:created xsi:type="dcterms:W3CDTF">2021-11-03T14:21:00Z</dcterms:created>
  <dcterms:modified xsi:type="dcterms:W3CDTF">2022-01-25T12:09:00Z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0x010100C6A61647F148E342A59DC06A11B36630</vt:lpwstr>
  </property>
</Properties>
</file>