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A0607" w14:textId="71180FF1" w:rsidR="00F273BB" w:rsidRPr="00612EE6" w:rsidRDefault="003D17B1" w:rsidP="00062985">
      <w:pPr>
        <w:spacing w:after="0"/>
        <w:jc w:val="center"/>
        <w:rPr>
          <w:rFonts w:ascii="Arial" w:hAnsi="Arial" w:cs="Arial"/>
          <w:b/>
          <w:bCs/>
          <w:color w:val="FF0000"/>
          <w:lang w:val="en-GB"/>
        </w:rPr>
      </w:pPr>
      <w:r w:rsidRPr="00612EE6">
        <w:rPr>
          <w:rFonts w:ascii="Arial" w:hAnsi="Arial" w:cs="Arial"/>
          <w:b/>
          <w:bCs/>
          <w:color w:val="FF0000"/>
          <w:lang w:val="en-GB"/>
        </w:rPr>
        <w:t>ANTEPRIMA PRINT4ALL 2022</w:t>
      </w:r>
    </w:p>
    <w:p w14:paraId="432890AE" w14:textId="77777777" w:rsidR="00062985" w:rsidRPr="00612EE6" w:rsidRDefault="00062985" w:rsidP="00062985">
      <w:pPr>
        <w:spacing w:after="0"/>
        <w:jc w:val="center"/>
        <w:rPr>
          <w:rFonts w:ascii="Arial" w:hAnsi="Arial" w:cs="Arial"/>
          <w:b/>
          <w:bCs/>
          <w:color w:val="FF0000"/>
          <w:lang w:val="en-GB"/>
        </w:rPr>
      </w:pPr>
    </w:p>
    <w:p w14:paraId="202C1B6F" w14:textId="2652D6F0" w:rsidR="005C7BA2" w:rsidRPr="00612EE6" w:rsidRDefault="00F32FA8" w:rsidP="00A12EC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612EE6">
        <w:rPr>
          <w:rFonts w:ascii="Arial" w:hAnsi="Arial" w:cs="Arial"/>
          <w:b/>
          <w:bCs/>
          <w:sz w:val="32"/>
          <w:szCs w:val="32"/>
          <w:lang w:val="en-GB"/>
        </w:rPr>
        <w:t>MR MAGNUS DEBUTTA A PRINT4ALL</w:t>
      </w:r>
    </w:p>
    <w:p w14:paraId="3F1428B4" w14:textId="77777777" w:rsidR="00062985" w:rsidRDefault="00F32FA8" w:rsidP="00A12EC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Lo Specialista del foglio plastico </w:t>
      </w:r>
      <w:r w:rsidR="00062985">
        <w:rPr>
          <w:rFonts w:ascii="Arial" w:hAnsi="Arial" w:cs="Arial"/>
          <w:b/>
          <w:bCs/>
          <w:sz w:val="28"/>
          <w:szCs w:val="28"/>
        </w:rPr>
        <w:t xml:space="preserve">protagonista con inedite </w:t>
      </w:r>
    </w:p>
    <w:p w14:paraId="530C7A0C" w14:textId="53AA15D3" w:rsidR="00F32FA8" w:rsidRPr="00612EE6" w:rsidRDefault="00062985" w:rsidP="00A12ECA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612EE6">
        <w:rPr>
          <w:rFonts w:ascii="Arial" w:hAnsi="Arial" w:cs="Arial"/>
          <w:b/>
          <w:bCs/>
          <w:sz w:val="28"/>
          <w:szCs w:val="28"/>
          <w:lang w:val="en-GB"/>
        </w:rPr>
        <w:t>soluzioni business e ready to use</w:t>
      </w:r>
    </w:p>
    <w:p w14:paraId="51867DB8" w14:textId="77777777" w:rsidR="00A12ECA" w:rsidRPr="00612EE6" w:rsidRDefault="00A12ECA" w:rsidP="000F1384">
      <w:pPr>
        <w:spacing w:after="0" w:line="276" w:lineRule="auto"/>
        <w:jc w:val="center"/>
        <w:rPr>
          <w:rFonts w:ascii="Arial" w:hAnsi="Arial" w:cs="Arial"/>
          <w:b/>
          <w:bCs/>
          <w:lang w:val="en-GB"/>
        </w:rPr>
      </w:pPr>
    </w:p>
    <w:p w14:paraId="77949BB0" w14:textId="49F41E7A" w:rsidR="00FB5D5A" w:rsidRPr="00943C4E" w:rsidRDefault="009079D4" w:rsidP="00943C4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A477CF">
        <w:rPr>
          <w:rFonts w:ascii="Arial" w:hAnsi="Arial" w:cs="Arial"/>
          <w:sz w:val="24"/>
          <w:szCs w:val="24"/>
        </w:rPr>
        <w:t xml:space="preserve"> </w:t>
      </w:r>
      <w:r w:rsidR="00516CD8" w:rsidRPr="00943C4E">
        <w:rPr>
          <w:rFonts w:ascii="Arial" w:hAnsi="Arial" w:cs="Arial"/>
          <w:sz w:val="24"/>
          <w:szCs w:val="24"/>
        </w:rPr>
        <w:t>marzo 2022</w:t>
      </w:r>
      <w:r w:rsidR="00AF3903" w:rsidRPr="00943C4E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AF3903" w:rsidRPr="00A477CF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Mr Magnus</w:t>
        </w:r>
      </w:hyperlink>
      <w:r w:rsidR="00AF3903" w:rsidRPr="00943C4E">
        <w:rPr>
          <w:rFonts w:ascii="Arial" w:hAnsi="Arial" w:cs="Arial"/>
          <w:sz w:val="24"/>
          <w:szCs w:val="24"/>
        </w:rPr>
        <w:t xml:space="preserve"> diventa grande </w:t>
      </w:r>
      <w:r w:rsidR="0007602D" w:rsidRPr="00943C4E">
        <w:rPr>
          <w:rFonts w:ascii="Arial" w:hAnsi="Arial" w:cs="Arial"/>
          <w:sz w:val="24"/>
          <w:szCs w:val="24"/>
        </w:rPr>
        <w:t>e si prepara alla sua prima uscita ufficiale “in solitaria”.</w:t>
      </w:r>
      <w:r w:rsidR="00AF3903" w:rsidRPr="00943C4E">
        <w:rPr>
          <w:rFonts w:ascii="Arial" w:hAnsi="Arial" w:cs="Arial"/>
          <w:sz w:val="24"/>
          <w:szCs w:val="24"/>
        </w:rPr>
        <w:t xml:space="preserve"> Sarà proprio </w:t>
      </w:r>
      <w:r w:rsidR="00AF3903" w:rsidRPr="00943C4E">
        <w:rPr>
          <w:rFonts w:ascii="Arial" w:hAnsi="Arial" w:cs="Arial"/>
          <w:b/>
          <w:bCs/>
          <w:sz w:val="24"/>
          <w:szCs w:val="24"/>
        </w:rPr>
        <w:t>Print4</w:t>
      </w:r>
      <w:r w:rsidR="00943C4E" w:rsidRPr="00943C4E">
        <w:rPr>
          <w:rFonts w:ascii="Arial" w:hAnsi="Arial" w:cs="Arial"/>
          <w:b/>
          <w:bCs/>
          <w:sz w:val="24"/>
          <w:szCs w:val="24"/>
        </w:rPr>
        <w:t>A</w:t>
      </w:r>
      <w:r w:rsidR="00AF3903" w:rsidRPr="00943C4E">
        <w:rPr>
          <w:rFonts w:ascii="Arial" w:hAnsi="Arial" w:cs="Arial"/>
          <w:b/>
          <w:bCs/>
          <w:sz w:val="24"/>
          <w:szCs w:val="24"/>
        </w:rPr>
        <w:t>ll</w:t>
      </w:r>
      <w:r w:rsidR="00AF3903" w:rsidRPr="00943C4E">
        <w:rPr>
          <w:rFonts w:ascii="Arial" w:hAnsi="Arial" w:cs="Arial"/>
          <w:sz w:val="24"/>
          <w:szCs w:val="24"/>
        </w:rPr>
        <w:t xml:space="preserve"> ad ospitare il debutto della </w:t>
      </w:r>
      <w:r w:rsidR="00FA42FC" w:rsidRPr="00943C4E">
        <w:rPr>
          <w:rFonts w:ascii="Arial" w:hAnsi="Arial" w:cs="Arial"/>
          <w:sz w:val="24"/>
          <w:szCs w:val="24"/>
        </w:rPr>
        <w:t>divisione</w:t>
      </w:r>
      <w:r w:rsidR="00AF3903" w:rsidRPr="00943C4E">
        <w:rPr>
          <w:rFonts w:ascii="Arial" w:hAnsi="Arial" w:cs="Arial"/>
          <w:sz w:val="24"/>
          <w:szCs w:val="24"/>
        </w:rPr>
        <w:t xml:space="preserve"> di </w:t>
      </w:r>
      <w:hyperlink r:id="rId8" w:history="1">
        <w:r w:rsidR="00AF3903" w:rsidRPr="00A477CF">
          <w:rPr>
            <w:rStyle w:val="Collegamentoipertestuale"/>
            <w:rFonts w:ascii="Arial" w:hAnsi="Arial" w:cs="Arial"/>
            <w:sz w:val="24"/>
            <w:szCs w:val="24"/>
          </w:rPr>
          <w:t>Guandong</w:t>
        </w:r>
      </w:hyperlink>
      <w:r w:rsidR="00AF3903" w:rsidRPr="00943C4E">
        <w:rPr>
          <w:rFonts w:ascii="Arial" w:hAnsi="Arial" w:cs="Arial"/>
          <w:sz w:val="24"/>
          <w:szCs w:val="24"/>
        </w:rPr>
        <w:t xml:space="preserve">, che sarà presente alla kermesse milanese con uno stand interamente dedicato </w:t>
      </w:r>
      <w:r w:rsidR="000478DA" w:rsidRPr="00943C4E">
        <w:rPr>
          <w:rFonts w:ascii="Arial" w:hAnsi="Arial" w:cs="Arial"/>
          <w:sz w:val="24"/>
          <w:szCs w:val="24"/>
        </w:rPr>
        <w:t>alle sue esclusive</w:t>
      </w:r>
      <w:r w:rsidR="00AF3903" w:rsidRPr="00943C4E">
        <w:rPr>
          <w:rFonts w:ascii="Arial" w:hAnsi="Arial" w:cs="Arial"/>
          <w:sz w:val="24"/>
          <w:szCs w:val="24"/>
        </w:rPr>
        <w:t xml:space="preserve"> linee di prodotto. Da un lato</w:t>
      </w:r>
      <w:r w:rsidR="00FA42FC" w:rsidRPr="00943C4E">
        <w:rPr>
          <w:rFonts w:ascii="Arial" w:hAnsi="Arial" w:cs="Arial"/>
          <w:sz w:val="24"/>
          <w:szCs w:val="24"/>
        </w:rPr>
        <w:t xml:space="preserve"> la </w:t>
      </w:r>
      <w:hyperlink r:id="rId9" w:history="1">
        <w:r w:rsidR="00FA42FC" w:rsidRPr="00A477CF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 xml:space="preserve">gamma </w:t>
        </w:r>
        <w:r w:rsidR="00F54756" w:rsidRPr="00A477CF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B</w:t>
        </w:r>
        <w:r w:rsidR="00FA42FC" w:rsidRPr="00A477CF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usiness</w:t>
        </w:r>
      </w:hyperlink>
      <w:r w:rsidR="0007602D" w:rsidRPr="00943C4E">
        <w:rPr>
          <w:rFonts w:ascii="Arial" w:hAnsi="Arial" w:cs="Arial"/>
          <w:sz w:val="24"/>
          <w:szCs w:val="24"/>
        </w:rPr>
        <w:t>,</w:t>
      </w:r>
      <w:r w:rsidR="00FA42FC" w:rsidRPr="00943C4E">
        <w:rPr>
          <w:rFonts w:ascii="Arial" w:hAnsi="Arial" w:cs="Arial"/>
          <w:sz w:val="24"/>
          <w:szCs w:val="24"/>
        </w:rPr>
        <w:t xml:space="preserve"> che comprende fogli plastici speciali per la stampa digitale, dry tone</w:t>
      </w:r>
      <w:r w:rsidR="00612EE6">
        <w:rPr>
          <w:rFonts w:ascii="Arial" w:hAnsi="Arial" w:cs="Arial"/>
          <w:sz w:val="24"/>
          <w:szCs w:val="24"/>
        </w:rPr>
        <w:t>r,</w:t>
      </w:r>
      <w:r w:rsidR="00FA42FC" w:rsidRPr="00943C4E">
        <w:rPr>
          <w:rFonts w:ascii="Arial" w:hAnsi="Arial" w:cs="Arial"/>
          <w:sz w:val="24"/>
          <w:szCs w:val="24"/>
        </w:rPr>
        <w:t xml:space="preserve"> offset</w:t>
      </w:r>
      <w:r w:rsidR="00612EE6">
        <w:rPr>
          <w:rFonts w:ascii="Arial" w:hAnsi="Arial" w:cs="Arial"/>
          <w:sz w:val="24"/>
          <w:szCs w:val="24"/>
        </w:rPr>
        <w:t xml:space="preserve"> e </w:t>
      </w:r>
      <w:r w:rsidR="00612EE6" w:rsidRPr="00C22FE2">
        <w:rPr>
          <w:rFonts w:ascii="Arial" w:hAnsi="Arial" w:cs="Arial"/>
          <w:sz w:val="24"/>
          <w:szCs w:val="24"/>
        </w:rPr>
        <w:t>serigrafia</w:t>
      </w:r>
      <w:r w:rsidR="00FA42FC" w:rsidRPr="00943C4E">
        <w:rPr>
          <w:rFonts w:ascii="Arial" w:hAnsi="Arial" w:cs="Arial"/>
          <w:sz w:val="24"/>
          <w:szCs w:val="24"/>
        </w:rPr>
        <w:t xml:space="preserve">; dall’altro </w:t>
      </w:r>
      <w:hyperlink r:id="rId10" w:history="1">
        <w:r w:rsidR="00FA42FC" w:rsidRPr="00A477CF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Bravo</w:t>
        </w:r>
      </w:hyperlink>
      <w:r w:rsidR="00FA42FC" w:rsidRPr="00943C4E">
        <w:rPr>
          <w:rFonts w:ascii="Arial" w:hAnsi="Arial" w:cs="Arial"/>
          <w:b/>
          <w:bCs/>
          <w:sz w:val="24"/>
          <w:szCs w:val="24"/>
        </w:rPr>
        <w:t>,</w:t>
      </w:r>
      <w:r w:rsidR="00535765" w:rsidRPr="0094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450DB6" w:rsidRPr="00943C4E">
        <w:rPr>
          <w:rFonts w:ascii="Arial" w:hAnsi="Arial" w:cs="Arial"/>
          <w:b/>
          <w:bCs/>
          <w:sz w:val="24"/>
          <w:szCs w:val="24"/>
        </w:rPr>
        <w:t>la collection</w:t>
      </w:r>
      <w:r w:rsidR="00535765" w:rsidRPr="00943C4E">
        <w:rPr>
          <w:rFonts w:ascii="Arial" w:hAnsi="Arial" w:cs="Arial"/>
          <w:b/>
          <w:bCs/>
          <w:sz w:val="24"/>
          <w:szCs w:val="24"/>
        </w:rPr>
        <w:t xml:space="preserve"> di specialità </w:t>
      </w:r>
      <w:r w:rsidR="00FB5D5A" w:rsidRPr="00943C4E">
        <w:rPr>
          <w:rFonts w:ascii="Arial" w:hAnsi="Arial" w:cs="Arial"/>
          <w:b/>
          <w:bCs/>
          <w:sz w:val="24"/>
          <w:szCs w:val="24"/>
        </w:rPr>
        <w:t>“ready to use”</w:t>
      </w:r>
      <w:r w:rsidR="00FB5D5A" w:rsidRPr="00943C4E">
        <w:rPr>
          <w:rFonts w:ascii="Arial" w:hAnsi="Arial" w:cs="Arial"/>
          <w:sz w:val="24"/>
          <w:szCs w:val="24"/>
        </w:rPr>
        <w:t xml:space="preserve"> </w:t>
      </w:r>
      <w:r w:rsidR="00535765" w:rsidRPr="00943C4E">
        <w:rPr>
          <w:rFonts w:ascii="Arial" w:hAnsi="Arial" w:cs="Arial"/>
          <w:sz w:val="24"/>
          <w:szCs w:val="24"/>
        </w:rPr>
        <w:t xml:space="preserve">che include </w:t>
      </w:r>
      <w:r w:rsidR="00FB5D5A" w:rsidRPr="00943C4E">
        <w:rPr>
          <w:rFonts w:ascii="Arial" w:hAnsi="Arial" w:cs="Arial"/>
          <w:sz w:val="24"/>
          <w:szCs w:val="24"/>
        </w:rPr>
        <w:t xml:space="preserve">prodotti smart per il fai da te </w:t>
      </w:r>
      <w:r w:rsidR="0027404A" w:rsidRPr="00943C4E">
        <w:rPr>
          <w:rFonts w:ascii="Arial" w:hAnsi="Arial" w:cs="Arial"/>
          <w:sz w:val="24"/>
          <w:szCs w:val="24"/>
        </w:rPr>
        <w:t xml:space="preserve">quali </w:t>
      </w:r>
      <w:r w:rsidR="00535765" w:rsidRPr="00943C4E">
        <w:rPr>
          <w:rFonts w:ascii="Arial" w:hAnsi="Arial" w:cs="Arial"/>
          <w:sz w:val="24"/>
          <w:szCs w:val="24"/>
        </w:rPr>
        <w:t>sistemi di fissaggio, nastri biadesivi, etichette attacca-stacca</w:t>
      </w:r>
      <w:r w:rsidR="00F774E5" w:rsidRPr="00943C4E">
        <w:rPr>
          <w:rFonts w:ascii="Arial" w:hAnsi="Arial" w:cs="Arial"/>
          <w:sz w:val="24"/>
          <w:szCs w:val="24"/>
        </w:rPr>
        <w:t>,</w:t>
      </w:r>
      <w:r w:rsidR="00535765" w:rsidRPr="00943C4E">
        <w:rPr>
          <w:rFonts w:ascii="Arial" w:hAnsi="Arial" w:cs="Arial"/>
          <w:sz w:val="24"/>
          <w:szCs w:val="24"/>
        </w:rPr>
        <w:t xml:space="preserve"> lavagne riscrivibili</w:t>
      </w:r>
      <w:r w:rsidR="0027404A" w:rsidRPr="00943C4E">
        <w:rPr>
          <w:rFonts w:ascii="Arial" w:hAnsi="Arial" w:cs="Arial"/>
          <w:sz w:val="24"/>
          <w:szCs w:val="24"/>
        </w:rPr>
        <w:t xml:space="preserve"> </w:t>
      </w:r>
      <w:r w:rsidR="00F774E5" w:rsidRPr="00943C4E">
        <w:rPr>
          <w:rFonts w:ascii="Arial" w:hAnsi="Arial" w:cs="Arial"/>
          <w:sz w:val="24"/>
          <w:szCs w:val="24"/>
        </w:rPr>
        <w:t>e</w:t>
      </w:r>
      <w:r w:rsidR="0027404A" w:rsidRPr="00943C4E">
        <w:rPr>
          <w:rFonts w:ascii="Arial" w:hAnsi="Arial" w:cs="Arial"/>
          <w:sz w:val="24"/>
          <w:szCs w:val="24"/>
        </w:rPr>
        <w:t xml:space="preserve"> </w:t>
      </w:r>
      <w:r w:rsidR="00F774E5" w:rsidRPr="00943C4E">
        <w:rPr>
          <w:rFonts w:ascii="Arial" w:hAnsi="Arial" w:cs="Arial"/>
          <w:sz w:val="24"/>
          <w:szCs w:val="24"/>
        </w:rPr>
        <w:t xml:space="preserve">fogli </w:t>
      </w:r>
      <w:r w:rsidR="00FB5D5A" w:rsidRPr="00943C4E">
        <w:rPr>
          <w:rFonts w:ascii="Arial" w:hAnsi="Arial" w:cs="Arial"/>
          <w:sz w:val="24"/>
          <w:szCs w:val="24"/>
        </w:rPr>
        <w:t xml:space="preserve">speciali </w:t>
      </w:r>
      <w:r w:rsidR="00F774E5" w:rsidRPr="00943C4E">
        <w:rPr>
          <w:rFonts w:ascii="Arial" w:hAnsi="Arial" w:cs="Arial"/>
          <w:sz w:val="24"/>
          <w:szCs w:val="24"/>
        </w:rPr>
        <w:t>per la</w:t>
      </w:r>
      <w:r w:rsidR="00FB5D5A" w:rsidRPr="00943C4E">
        <w:rPr>
          <w:rFonts w:ascii="Arial" w:hAnsi="Arial" w:cs="Arial"/>
          <w:sz w:val="24"/>
          <w:szCs w:val="24"/>
        </w:rPr>
        <w:t xml:space="preserve"> stampa laser</w:t>
      </w:r>
      <w:r w:rsidR="0027404A" w:rsidRPr="00943C4E">
        <w:rPr>
          <w:rFonts w:ascii="Arial" w:hAnsi="Arial" w:cs="Arial"/>
          <w:sz w:val="24"/>
          <w:szCs w:val="24"/>
        </w:rPr>
        <w:t xml:space="preserve">. </w:t>
      </w:r>
    </w:p>
    <w:p w14:paraId="3AFF4BE5" w14:textId="77777777" w:rsidR="00535765" w:rsidRPr="00943C4E" w:rsidRDefault="00535765" w:rsidP="00943C4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C0EDC" w14:textId="463E7E7C" w:rsidR="008645A6" w:rsidRPr="00943C4E" w:rsidRDefault="007D4487" w:rsidP="00943C4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C4E">
        <w:rPr>
          <w:rFonts w:ascii="Arial" w:hAnsi="Arial" w:cs="Arial"/>
          <w:sz w:val="24"/>
          <w:szCs w:val="24"/>
        </w:rPr>
        <w:t xml:space="preserve">“A </w:t>
      </w:r>
      <w:r w:rsidRPr="00943C4E">
        <w:rPr>
          <w:rFonts w:ascii="Arial" w:hAnsi="Arial" w:cs="Arial"/>
          <w:i/>
          <w:iCs/>
          <w:sz w:val="24"/>
          <w:szCs w:val="24"/>
        </w:rPr>
        <w:t xml:space="preserve">pochi mesi dalla sua </w:t>
      </w:r>
      <w:r w:rsidR="0007602D" w:rsidRPr="00943C4E">
        <w:rPr>
          <w:rFonts w:ascii="Arial" w:hAnsi="Arial" w:cs="Arial"/>
          <w:i/>
          <w:iCs/>
          <w:sz w:val="24"/>
          <w:szCs w:val="24"/>
        </w:rPr>
        <w:t>presentazione</w:t>
      </w:r>
      <w:r w:rsidRPr="00943C4E">
        <w:rPr>
          <w:rFonts w:ascii="Arial" w:hAnsi="Arial" w:cs="Arial"/>
          <w:i/>
          <w:iCs/>
          <w:sz w:val="24"/>
          <w:szCs w:val="24"/>
        </w:rPr>
        <w:t>, Mr Magnus sta già riscuotendo grande interesse perché con le sue soluzioni rende la stampa su</w:t>
      </w:r>
      <w:r w:rsidR="00C22FE2">
        <w:rPr>
          <w:rFonts w:ascii="Arial" w:hAnsi="Arial" w:cs="Arial"/>
          <w:i/>
          <w:iCs/>
          <w:sz w:val="24"/>
          <w:szCs w:val="24"/>
        </w:rPr>
        <w:t xml:space="preserve"> </w:t>
      </w:r>
      <w:r w:rsidR="00C22FE2" w:rsidRPr="00A477CF">
        <w:rPr>
          <w:rFonts w:ascii="Arial" w:hAnsi="Arial" w:cs="Arial"/>
          <w:i/>
          <w:iCs/>
          <w:sz w:val="24"/>
          <w:szCs w:val="24"/>
        </w:rPr>
        <w:t>fogli</w:t>
      </w:r>
      <w:r w:rsidRPr="00943C4E">
        <w:rPr>
          <w:rFonts w:ascii="Arial" w:hAnsi="Arial" w:cs="Arial"/>
          <w:i/>
          <w:iCs/>
          <w:sz w:val="24"/>
          <w:szCs w:val="24"/>
        </w:rPr>
        <w:t xml:space="preserve"> plastic</w:t>
      </w:r>
      <w:r w:rsidR="00E71379">
        <w:rPr>
          <w:rFonts w:ascii="Arial" w:hAnsi="Arial" w:cs="Arial"/>
          <w:i/>
          <w:iCs/>
          <w:sz w:val="24"/>
          <w:szCs w:val="24"/>
        </w:rPr>
        <w:t>i</w:t>
      </w:r>
      <w:r w:rsidRPr="00943C4E">
        <w:rPr>
          <w:rFonts w:ascii="Arial" w:hAnsi="Arial" w:cs="Arial"/>
          <w:i/>
          <w:iCs/>
          <w:sz w:val="24"/>
          <w:szCs w:val="24"/>
        </w:rPr>
        <w:t xml:space="preserve"> alla portata di tutti,</w:t>
      </w:r>
      <w:r w:rsidR="00612EE6">
        <w:rPr>
          <w:rFonts w:ascii="Arial" w:hAnsi="Arial" w:cs="Arial"/>
          <w:i/>
          <w:iCs/>
          <w:sz w:val="24"/>
          <w:szCs w:val="24"/>
        </w:rPr>
        <w:t xml:space="preserve"> </w:t>
      </w:r>
      <w:r w:rsidR="00612EE6" w:rsidRPr="00C22FE2">
        <w:rPr>
          <w:rFonts w:ascii="Arial" w:hAnsi="Arial" w:cs="Arial"/>
          <w:i/>
          <w:iCs/>
          <w:sz w:val="24"/>
          <w:szCs w:val="24"/>
        </w:rPr>
        <w:t>con ogni tipo di tecnologia e di impianto”</w:t>
      </w:r>
      <w:r w:rsidR="0007602D" w:rsidRPr="00943C4E">
        <w:rPr>
          <w:rFonts w:ascii="Arial" w:hAnsi="Arial" w:cs="Arial"/>
          <w:sz w:val="24"/>
          <w:szCs w:val="24"/>
        </w:rPr>
        <w:t xml:space="preserve">, spiega </w:t>
      </w:r>
      <w:r w:rsidR="0007602D" w:rsidRPr="00943C4E">
        <w:rPr>
          <w:rFonts w:ascii="Arial" w:hAnsi="Arial" w:cs="Arial"/>
          <w:b/>
          <w:bCs/>
          <w:sz w:val="24"/>
          <w:szCs w:val="24"/>
        </w:rPr>
        <w:t>Damian</w:t>
      </w:r>
      <w:r w:rsidR="00F54756" w:rsidRPr="00943C4E">
        <w:rPr>
          <w:rFonts w:ascii="Arial" w:hAnsi="Arial" w:cs="Arial"/>
          <w:b/>
          <w:bCs/>
          <w:sz w:val="24"/>
          <w:szCs w:val="24"/>
        </w:rPr>
        <w:t xml:space="preserve">o </w:t>
      </w:r>
      <w:r w:rsidR="0007602D" w:rsidRPr="00943C4E">
        <w:rPr>
          <w:rFonts w:ascii="Arial" w:hAnsi="Arial" w:cs="Arial"/>
          <w:b/>
          <w:bCs/>
          <w:sz w:val="24"/>
          <w:szCs w:val="24"/>
        </w:rPr>
        <w:t>Merlo, Business Manager di Mr Magnus</w:t>
      </w:r>
      <w:r w:rsidR="00656CDB">
        <w:rPr>
          <w:rFonts w:ascii="Arial" w:hAnsi="Arial" w:cs="Arial"/>
          <w:sz w:val="24"/>
          <w:szCs w:val="24"/>
        </w:rPr>
        <w:t>.</w:t>
      </w:r>
      <w:r w:rsidR="00943C4E" w:rsidRPr="00943C4E">
        <w:rPr>
          <w:rFonts w:ascii="Arial" w:hAnsi="Arial" w:cs="Arial"/>
          <w:iCs/>
          <w:sz w:val="24"/>
          <w:szCs w:val="24"/>
        </w:rPr>
        <w:t xml:space="preserve"> </w:t>
      </w:r>
      <w:r w:rsidR="00656CDB">
        <w:rPr>
          <w:rFonts w:ascii="Arial" w:hAnsi="Arial" w:cs="Arial"/>
          <w:iCs/>
          <w:sz w:val="24"/>
          <w:szCs w:val="24"/>
        </w:rPr>
        <w:t>L</w:t>
      </w:r>
      <w:r w:rsidR="0007602D" w:rsidRPr="00943C4E">
        <w:rPr>
          <w:rFonts w:ascii="Arial" w:hAnsi="Arial" w:cs="Arial"/>
          <w:iCs/>
          <w:sz w:val="24"/>
          <w:szCs w:val="24"/>
        </w:rPr>
        <w:t xml:space="preserve">a nuova business unit </w:t>
      </w:r>
      <w:r w:rsidR="00641B87">
        <w:rPr>
          <w:rFonts w:ascii="Arial" w:hAnsi="Arial" w:cs="Arial"/>
          <w:iCs/>
          <w:sz w:val="24"/>
          <w:szCs w:val="24"/>
        </w:rPr>
        <w:t xml:space="preserve">di Guandong </w:t>
      </w:r>
      <w:r w:rsidR="00F54756" w:rsidRPr="00943C4E">
        <w:rPr>
          <w:rFonts w:ascii="Arial" w:hAnsi="Arial" w:cs="Arial"/>
          <w:iCs/>
          <w:sz w:val="24"/>
          <w:szCs w:val="24"/>
        </w:rPr>
        <w:t xml:space="preserve">si propone </w:t>
      </w:r>
      <w:r w:rsidR="00656CDB">
        <w:rPr>
          <w:rFonts w:ascii="Arial" w:hAnsi="Arial" w:cs="Arial"/>
          <w:iCs/>
          <w:sz w:val="24"/>
          <w:szCs w:val="24"/>
        </w:rPr>
        <w:t xml:space="preserve">dunque </w:t>
      </w:r>
      <w:r w:rsidR="00F54756" w:rsidRPr="00943C4E">
        <w:rPr>
          <w:rFonts w:ascii="Arial" w:hAnsi="Arial" w:cs="Arial"/>
          <w:iCs/>
          <w:sz w:val="24"/>
          <w:szCs w:val="24"/>
        </w:rPr>
        <w:t xml:space="preserve">come vero e proprio </w:t>
      </w:r>
      <w:r w:rsidR="00F54756" w:rsidRPr="00943C4E">
        <w:rPr>
          <w:rFonts w:ascii="Arial" w:hAnsi="Arial" w:cs="Arial"/>
          <w:b/>
          <w:bCs/>
          <w:sz w:val="24"/>
          <w:szCs w:val="24"/>
        </w:rPr>
        <w:t>Specialista del foglio plastico</w:t>
      </w:r>
      <w:r w:rsidR="00C22FE2" w:rsidRPr="00A477CF">
        <w:rPr>
          <w:rFonts w:ascii="Arial" w:hAnsi="Arial" w:cs="Arial"/>
          <w:sz w:val="24"/>
          <w:szCs w:val="24"/>
        </w:rPr>
        <w:t xml:space="preserve">, forte della </w:t>
      </w:r>
      <w:r w:rsidR="009A7AFD" w:rsidRPr="00A477CF">
        <w:rPr>
          <w:rFonts w:ascii="Arial" w:hAnsi="Arial" w:cs="Arial"/>
          <w:sz w:val="24"/>
          <w:szCs w:val="24"/>
        </w:rPr>
        <w:t xml:space="preserve">grande esperienza </w:t>
      </w:r>
      <w:r w:rsidR="00641B87" w:rsidRPr="00A477CF">
        <w:rPr>
          <w:rFonts w:ascii="Arial" w:hAnsi="Arial" w:cs="Arial"/>
          <w:sz w:val="24"/>
          <w:szCs w:val="24"/>
        </w:rPr>
        <w:t>maturata dall’azienda</w:t>
      </w:r>
      <w:r w:rsidR="009A7AFD" w:rsidRPr="00A477CF">
        <w:rPr>
          <w:rFonts w:ascii="Arial" w:hAnsi="Arial" w:cs="Arial"/>
          <w:sz w:val="24"/>
          <w:szCs w:val="24"/>
        </w:rPr>
        <w:t xml:space="preserve"> sulla stampabilità </w:t>
      </w:r>
      <w:r w:rsidR="00641B87" w:rsidRPr="00A477CF">
        <w:rPr>
          <w:rFonts w:ascii="Arial" w:hAnsi="Arial" w:cs="Arial"/>
          <w:sz w:val="24"/>
          <w:szCs w:val="24"/>
        </w:rPr>
        <w:t>dei supporti</w:t>
      </w:r>
      <w:r w:rsidR="009A7AFD" w:rsidRPr="00A477CF">
        <w:rPr>
          <w:rFonts w:ascii="Arial" w:hAnsi="Arial" w:cs="Arial"/>
          <w:sz w:val="24"/>
          <w:szCs w:val="24"/>
        </w:rPr>
        <w:t xml:space="preserve"> plastic</w:t>
      </w:r>
      <w:r w:rsidR="00641B87" w:rsidRPr="00A477CF">
        <w:rPr>
          <w:rFonts w:ascii="Arial" w:hAnsi="Arial" w:cs="Arial"/>
          <w:sz w:val="24"/>
          <w:szCs w:val="24"/>
        </w:rPr>
        <w:t>i</w:t>
      </w:r>
      <w:r w:rsidR="009A7AFD" w:rsidRPr="00A477CF">
        <w:rPr>
          <w:rFonts w:ascii="Arial" w:hAnsi="Arial" w:cs="Arial"/>
          <w:sz w:val="24"/>
          <w:szCs w:val="24"/>
        </w:rPr>
        <w:t xml:space="preserve"> e sulle tecniche di stampa.</w:t>
      </w:r>
      <w:r w:rsidR="00F54756" w:rsidRPr="00A477CF">
        <w:rPr>
          <w:rFonts w:ascii="Arial" w:hAnsi="Arial" w:cs="Arial"/>
          <w:sz w:val="24"/>
          <w:szCs w:val="24"/>
        </w:rPr>
        <w:t xml:space="preserve"> “</w:t>
      </w:r>
      <w:r w:rsidR="00F54756" w:rsidRPr="00A477CF">
        <w:rPr>
          <w:rFonts w:ascii="Arial" w:hAnsi="Arial" w:cs="Arial"/>
          <w:i/>
          <w:iCs/>
          <w:sz w:val="24"/>
          <w:szCs w:val="24"/>
        </w:rPr>
        <w:t xml:space="preserve">Mr Magnus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>nasce</w:t>
      </w:r>
      <w:r w:rsidR="0007602D" w:rsidRPr="00A477CF">
        <w:rPr>
          <w:rFonts w:ascii="Arial" w:hAnsi="Arial" w:cs="Arial"/>
          <w:i/>
          <w:iCs/>
          <w:sz w:val="24"/>
          <w:szCs w:val="24"/>
        </w:rPr>
        <w:t xml:space="preserve">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 xml:space="preserve">applicando la profonda conoscenza di Guandong </w:t>
      </w:r>
      <w:r w:rsidR="00E71379" w:rsidRPr="00A477CF">
        <w:rPr>
          <w:rFonts w:ascii="Arial" w:hAnsi="Arial" w:cs="Arial"/>
          <w:i/>
          <w:iCs/>
          <w:sz w:val="24"/>
          <w:szCs w:val="24"/>
        </w:rPr>
        <w:t>in ambito di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 xml:space="preserve"> materie plastiche in rotolo al </w:t>
      </w:r>
      <w:r w:rsidR="00E71379" w:rsidRPr="00A477CF">
        <w:rPr>
          <w:rFonts w:ascii="Arial" w:hAnsi="Arial" w:cs="Arial"/>
          <w:i/>
          <w:iCs/>
          <w:sz w:val="24"/>
          <w:szCs w:val="24"/>
        </w:rPr>
        <w:t>mondo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 xml:space="preserve"> </w:t>
      </w:r>
      <w:r w:rsidR="002939A5" w:rsidRPr="00A477CF">
        <w:rPr>
          <w:rFonts w:ascii="Arial" w:hAnsi="Arial" w:cs="Arial"/>
          <w:i/>
          <w:iCs/>
          <w:sz w:val="24"/>
          <w:szCs w:val="24"/>
        </w:rPr>
        <w:t xml:space="preserve">dei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>fogli</w:t>
      </w:r>
      <w:r w:rsidR="00641B87" w:rsidRPr="00A477CF">
        <w:rPr>
          <w:rFonts w:ascii="Arial" w:hAnsi="Arial" w:cs="Arial"/>
          <w:i/>
          <w:iCs/>
          <w:sz w:val="24"/>
          <w:szCs w:val="24"/>
        </w:rPr>
        <w:t xml:space="preserve"> </w:t>
      </w:r>
      <w:r w:rsidR="002939A5" w:rsidRPr="00A477CF">
        <w:rPr>
          <w:rFonts w:ascii="Arial" w:hAnsi="Arial" w:cs="Arial"/>
          <w:i/>
          <w:iCs/>
          <w:sz w:val="24"/>
          <w:szCs w:val="24"/>
        </w:rPr>
        <w:t xml:space="preserve">in plastica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>che</w:t>
      </w:r>
      <w:r w:rsidR="00641B87" w:rsidRPr="00A477CF">
        <w:rPr>
          <w:rFonts w:ascii="Arial" w:hAnsi="Arial" w:cs="Arial"/>
          <w:i/>
          <w:iCs/>
          <w:sz w:val="24"/>
          <w:szCs w:val="24"/>
        </w:rPr>
        <w:t>,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 xml:space="preserve"> </w:t>
      </w:r>
      <w:r w:rsidR="00641B87" w:rsidRPr="00A477CF">
        <w:rPr>
          <w:rFonts w:ascii="Arial" w:hAnsi="Arial" w:cs="Arial"/>
          <w:i/>
          <w:iCs/>
          <w:sz w:val="24"/>
          <w:szCs w:val="24"/>
        </w:rPr>
        <w:t xml:space="preserve">pur avendo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 xml:space="preserve">altri canali distributivi e altri interlocutori, </w:t>
      </w:r>
      <w:r w:rsidR="00E71379" w:rsidRPr="00A477CF">
        <w:rPr>
          <w:rFonts w:ascii="Arial" w:hAnsi="Arial" w:cs="Arial"/>
          <w:i/>
          <w:iCs/>
          <w:sz w:val="24"/>
          <w:szCs w:val="24"/>
        </w:rPr>
        <w:t xml:space="preserve">hanno prestazioni analoghe con </w:t>
      </w:r>
      <w:r w:rsidR="009A7AFD" w:rsidRPr="00A477CF">
        <w:rPr>
          <w:rFonts w:ascii="Arial" w:hAnsi="Arial" w:cs="Arial"/>
          <w:i/>
          <w:iCs/>
          <w:sz w:val="24"/>
          <w:szCs w:val="24"/>
        </w:rPr>
        <w:t>le diverse tecnologie di stampa e i diversi inchiostri”</w:t>
      </w:r>
      <w:r w:rsidR="00F54756" w:rsidRPr="00943C4E">
        <w:rPr>
          <w:rFonts w:ascii="Arial" w:hAnsi="Arial" w:cs="Arial"/>
          <w:sz w:val="24"/>
          <w:szCs w:val="24"/>
        </w:rPr>
        <w:t>, prosegue Merlo</w:t>
      </w:r>
      <w:r w:rsidR="0007602D" w:rsidRPr="00943C4E">
        <w:rPr>
          <w:rFonts w:ascii="Arial" w:hAnsi="Arial" w:cs="Arial"/>
          <w:sz w:val="24"/>
          <w:szCs w:val="24"/>
        </w:rPr>
        <w:t>.</w:t>
      </w:r>
      <w:r w:rsidR="008645A6" w:rsidRPr="00943C4E">
        <w:rPr>
          <w:rFonts w:ascii="Arial" w:hAnsi="Arial" w:cs="Arial"/>
          <w:sz w:val="24"/>
          <w:szCs w:val="24"/>
        </w:rPr>
        <w:t xml:space="preserve"> Il tutto con il plus della sostenibilità. Come per Guandong, infatti, anche le soluzioni a marchio Mr Magnus </w:t>
      </w:r>
      <w:r w:rsidR="00F32FA8" w:rsidRPr="00943C4E">
        <w:rPr>
          <w:rFonts w:ascii="Arial" w:hAnsi="Arial" w:cs="Arial"/>
          <w:sz w:val="24"/>
          <w:szCs w:val="24"/>
        </w:rPr>
        <w:t xml:space="preserve">sono realizzate con </w:t>
      </w:r>
      <w:r w:rsidR="00F32FA8" w:rsidRPr="00943C4E">
        <w:rPr>
          <w:rFonts w:ascii="Arial" w:hAnsi="Arial" w:cs="Arial"/>
          <w:b/>
          <w:bCs/>
          <w:sz w:val="24"/>
          <w:szCs w:val="24"/>
        </w:rPr>
        <w:t xml:space="preserve">materiali riciclati, riciclabili o rigenerati, </w:t>
      </w:r>
      <w:r w:rsidR="00F32FA8" w:rsidRPr="00943C4E">
        <w:rPr>
          <w:rFonts w:ascii="Arial" w:hAnsi="Arial" w:cs="Arial"/>
          <w:sz w:val="24"/>
          <w:szCs w:val="24"/>
        </w:rPr>
        <w:t xml:space="preserve">hanno packaging green e </w:t>
      </w:r>
      <w:r w:rsidR="008645A6" w:rsidRPr="00943C4E">
        <w:rPr>
          <w:rFonts w:ascii="Arial" w:hAnsi="Arial" w:cs="Arial"/>
          <w:sz w:val="24"/>
          <w:szCs w:val="24"/>
        </w:rPr>
        <w:t xml:space="preserve">sono conformi </w:t>
      </w:r>
      <w:r w:rsidR="00F32FA8" w:rsidRPr="00943C4E">
        <w:rPr>
          <w:rFonts w:ascii="Arial" w:hAnsi="Arial" w:cs="Arial"/>
          <w:sz w:val="24"/>
          <w:szCs w:val="24"/>
        </w:rPr>
        <w:t xml:space="preserve">alle </w:t>
      </w:r>
      <w:r w:rsidR="008645A6" w:rsidRPr="00943C4E">
        <w:rPr>
          <w:rFonts w:ascii="Arial" w:hAnsi="Arial" w:cs="Arial"/>
          <w:sz w:val="24"/>
          <w:szCs w:val="24"/>
        </w:rPr>
        <w:t xml:space="preserve">più rigide norme europee in termini di sicurezza, riduzione dell’inquinamento e tutela ambientale. </w:t>
      </w:r>
    </w:p>
    <w:p w14:paraId="13760B62" w14:textId="0862EB10" w:rsidR="008645A6" w:rsidRPr="00943C4E" w:rsidRDefault="008645A6" w:rsidP="00943C4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0597E4" w14:textId="1AE851F7" w:rsidR="00F32FA8" w:rsidRDefault="00450DB6" w:rsidP="00943C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43C4E">
        <w:rPr>
          <w:rFonts w:ascii="Arial" w:hAnsi="Arial" w:cs="Arial"/>
          <w:sz w:val="24"/>
          <w:szCs w:val="24"/>
        </w:rPr>
        <w:t xml:space="preserve">Fogli magnetici e di ferrite, retroilluminabili, </w:t>
      </w:r>
      <w:r w:rsidR="00A051D7" w:rsidRPr="00943C4E">
        <w:rPr>
          <w:rFonts w:ascii="Arial" w:hAnsi="Arial" w:cs="Arial"/>
          <w:sz w:val="24"/>
          <w:szCs w:val="24"/>
        </w:rPr>
        <w:t>a</w:t>
      </w:r>
      <w:r w:rsidRPr="00943C4E">
        <w:rPr>
          <w:rFonts w:ascii="Arial" w:hAnsi="Arial" w:cs="Arial"/>
          <w:sz w:val="24"/>
          <w:szCs w:val="24"/>
        </w:rPr>
        <w:t>ttacca-stacca senza colla, a Scarico d’Aria®, con tessuto adesivo e full-PET</w:t>
      </w:r>
      <w:r w:rsidR="00943C4E" w:rsidRPr="00943C4E">
        <w:rPr>
          <w:rFonts w:ascii="Arial" w:hAnsi="Arial" w:cs="Arial"/>
          <w:sz w:val="24"/>
          <w:szCs w:val="24"/>
        </w:rPr>
        <w:t>:</w:t>
      </w:r>
      <w:r w:rsidR="008645A6" w:rsidRPr="00943C4E">
        <w:rPr>
          <w:rFonts w:ascii="Arial" w:hAnsi="Arial" w:cs="Arial"/>
          <w:sz w:val="24"/>
          <w:szCs w:val="24"/>
        </w:rPr>
        <w:t xml:space="preserve"> </w:t>
      </w:r>
      <w:r w:rsidR="00943C4E" w:rsidRPr="00943C4E">
        <w:rPr>
          <w:rFonts w:ascii="Arial" w:hAnsi="Arial" w:cs="Arial"/>
          <w:sz w:val="24"/>
          <w:szCs w:val="24"/>
        </w:rPr>
        <w:t xml:space="preserve">ecco </w:t>
      </w:r>
      <w:r w:rsidRPr="00943C4E">
        <w:rPr>
          <w:rFonts w:ascii="Arial" w:hAnsi="Arial" w:cs="Arial"/>
          <w:sz w:val="24"/>
          <w:szCs w:val="24"/>
        </w:rPr>
        <w:t xml:space="preserve">alcuni esempi </w:t>
      </w:r>
      <w:r w:rsidR="00F54756" w:rsidRPr="00943C4E">
        <w:rPr>
          <w:rFonts w:ascii="Arial" w:hAnsi="Arial" w:cs="Arial"/>
          <w:sz w:val="24"/>
          <w:szCs w:val="24"/>
        </w:rPr>
        <w:t>della</w:t>
      </w:r>
      <w:r w:rsidRPr="00943C4E">
        <w:rPr>
          <w:rFonts w:ascii="Arial" w:hAnsi="Arial" w:cs="Arial"/>
          <w:sz w:val="24"/>
          <w:szCs w:val="24"/>
        </w:rPr>
        <w:t xml:space="preserve"> gamma </w:t>
      </w:r>
      <w:r w:rsidR="00A35F91" w:rsidRPr="00943C4E">
        <w:rPr>
          <w:rFonts w:ascii="Arial" w:hAnsi="Arial" w:cs="Arial"/>
          <w:sz w:val="24"/>
          <w:szCs w:val="24"/>
        </w:rPr>
        <w:t xml:space="preserve">Business di </w:t>
      </w:r>
      <w:r w:rsidRPr="00943C4E">
        <w:rPr>
          <w:rFonts w:ascii="Arial" w:hAnsi="Arial" w:cs="Arial"/>
          <w:sz w:val="24"/>
          <w:szCs w:val="24"/>
        </w:rPr>
        <w:t>Mr Magnus che saranno presentati a Print4</w:t>
      </w:r>
      <w:r w:rsidR="00943C4E" w:rsidRPr="00943C4E">
        <w:rPr>
          <w:rFonts w:ascii="Arial" w:hAnsi="Arial" w:cs="Arial"/>
          <w:sz w:val="24"/>
          <w:szCs w:val="24"/>
        </w:rPr>
        <w:t>A</w:t>
      </w:r>
      <w:r w:rsidRPr="00943C4E">
        <w:rPr>
          <w:rFonts w:ascii="Arial" w:hAnsi="Arial" w:cs="Arial"/>
          <w:sz w:val="24"/>
          <w:szCs w:val="24"/>
        </w:rPr>
        <w:t>ll</w:t>
      </w:r>
      <w:r w:rsidR="00E04D65" w:rsidRPr="00943C4E">
        <w:rPr>
          <w:rFonts w:ascii="Arial" w:hAnsi="Arial" w:cs="Arial"/>
          <w:sz w:val="24"/>
          <w:szCs w:val="24"/>
        </w:rPr>
        <w:t xml:space="preserve"> in una </w:t>
      </w:r>
      <w:r w:rsidR="00E04D65" w:rsidRPr="00943C4E">
        <w:rPr>
          <w:rFonts w:ascii="Arial" w:hAnsi="Arial" w:cs="Arial"/>
          <w:b/>
          <w:bCs/>
          <w:sz w:val="24"/>
          <w:szCs w:val="24"/>
        </w:rPr>
        <w:t>ricchissima gallery di applicazioni</w:t>
      </w:r>
      <w:r w:rsidR="008645A6" w:rsidRPr="00943C4E">
        <w:rPr>
          <w:rFonts w:ascii="Arial" w:hAnsi="Arial" w:cs="Arial"/>
          <w:sz w:val="24"/>
          <w:szCs w:val="24"/>
        </w:rPr>
        <w:t xml:space="preserve"> </w:t>
      </w:r>
      <w:r w:rsidR="008645A6" w:rsidRPr="00943C4E">
        <w:rPr>
          <w:rFonts w:ascii="Arial" w:hAnsi="Arial" w:cs="Arial"/>
          <w:b/>
          <w:bCs/>
          <w:sz w:val="24"/>
          <w:szCs w:val="24"/>
        </w:rPr>
        <w:t xml:space="preserve">realizzate </w:t>
      </w:r>
      <w:r w:rsidR="00A051D7" w:rsidRPr="00943C4E">
        <w:rPr>
          <w:rFonts w:ascii="Arial" w:hAnsi="Arial" w:cs="Arial"/>
          <w:b/>
          <w:bCs/>
          <w:sz w:val="24"/>
          <w:szCs w:val="24"/>
        </w:rPr>
        <w:t>con sistemi che vanno dal dry toner all’UV digitale, dalla serigrafia all’offset</w:t>
      </w:r>
      <w:r w:rsidR="00E04D65" w:rsidRPr="00943C4E">
        <w:rPr>
          <w:rFonts w:ascii="Arial" w:hAnsi="Arial" w:cs="Arial"/>
          <w:b/>
          <w:bCs/>
          <w:sz w:val="24"/>
          <w:szCs w:val="24"/>
        </w:rPr>
        <w:t>, compresi gli inchiostri ossidativi e digital offset</w:t>
      </w:r>
      <w:r w:rsidR="008645A6" w:rsidRPr="00943C4E">
        <w:rPr>
          <w:rFonts w:ascii="Arial" w:hAnsi="Arial" w:cs="Arial"/>
          <w:sz w:val="24"/>
          <w:szCs w:val="24"/>
        </w:rPr>
        <w:t xml:space="preserve">. Una versatilità che include anche i formati disponibili, dall’A4 al B1 (70x100 cm), fino a soluzioni su misura. Proprio per questo allo stand Mr Magnus sarà in funzione per tutta la durata della kermesse un </w:t>
      </w:r>
      <w:r w:rsidR="008645A6" w:rsidRPr="00943C4E">
        <w:rPr>
          <w:rFonts w:ascii="Arial" w:hAnsi="Arial" w:cs="Arial"/>
          <w:b/>
          <w:bCs/>
          <w:sz w:val="24"/>
          <w:szCs w:val="24"/>
        </w:rPr>
        <w:t>sistema di taglio entry level per la personalizzazione dei prodotti.</w:t>
      </w:r>
      <w:r w:rsidR="00062985" w:rsidRPr="0094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F32FA8" w:rsidRPr="00943C4E">
        <w:rPr>
          <w:rFonts w:ascii="Arial" w:hAnsi="Arial" w:cs="Arial"/>
          <w:sz w:val="24"/>
          <w:szCs w:val="24"/>
        </w:rPr>
        <w:t xml:space="preserve">Mr Magnus sarà inoltre protagonista anche al vicino stand di </w:t>
      </w:r>
      <w:r w:rsidR="00F32FA8" w:rsidRPr="00943C4E">
        <w:rPr>
          <w:rFonts w:ascii="Arial" w:hAnsi="Arial" w:cs="Arial"/>
          <w:b/>
          <w:bCs/>
          <w:sz w:val="24"/>
          <w:szCs w:val="24"/>
        </w:rPr>
        <w:t>Tosingraf</w:t>
      </w:r>
      <w:r w:rsidR="00F32FA8" w:rsidRPr="00943C4E">
        <w:rPr>
          <w:rFonts w:ascii="Arial" w:hAnsi="Arial" w:cs="Arial"/>
          <w:sz w:val="24"/>
          <w:szCs w:val="24"/>
        </w:rPr>
        <w:t xml:space="preserve">, dove </w:t>
      </w:r>
      <w:r w:rsidR="00062985" w:rsidRPr="00943C4E">
        <w:rPr>
          <w:rFonts w:ascii="Arial" w:hAnsi="Arial" w:cs="Arial"/>
          <w:sz w:val="24"/>
          <w:szCs w:val="24"/>
        </w:rPr>
        <w:t xml:space="preserve">i diversi materiali saranno utilizzati in dimostrazioni di taglio live su una fustellatrice digitale automatica ADC 50x70. </w:t>
      </w:r>
    </w:p>
    <w:p w14:paraId="5D9D40E7" w14:textId="74CFC564" w:rsidR="002264FA" w:rsidRDefault="002264FA" w:rsidP="00943C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D4879C" w14:textId="77777777" w:rsidR="002264FA" w:rsidRPr="00943C4E" w:rsidRDefault="002264FA" w:rsidP="00943C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7227D7" w14:textId="77777777" w:rsidR="002264FA" w:rsidRDefault="002264FA" w:rsidP="00226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BADB9A" w14:textId="4269A1D4" w:rsidR="00256888" w:rsidRPr="00062985" w:rsidRDefault="00062985" w:rsidP="00062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2985">
        <w:rPr>
          <w:rFonts w:ascii="Arial" w:hAnsi="Arial" w:cs="Arial"/>
          <w:b/>
          <w:bCs/>
          <w:sz w:val="24"/>
          <w:szCs w:val="24"/>
        </w:rPr>
        <w:t>MR MAGNUS VI ASPETTA A PRINT4ALL</w:t>
      </w:r>
    </w:p>
    <w:p w14:paraId="31406EDF" w14:textId="21311F12" w:rsidR="00062985" w:rsidRDefault="002264FA" w:rsidP="00226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64FA">
        <w:rPr>
          <w:rFonts w:ascii="Arial" w:hAnsi="Arial" w:cs="Arial"/>
          <w:b/>
          <w:bCs/>
          <w:sz w:val="24"/>
          <w:szCs w:val="24"/>
        </w:rPr>
        <w:t>PAD. 9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="00062985" w:rsidRPr="002264FA">
        <w:rPr>
          <w:rFonts w:ascii="Arial" w:hAnsi="Arial" w:cs="Arial"/>
          <w:b/>
          <w:bCs/>
          <w:sz w:val="24"/>
          <w:szCs w:val="24"/>
        </w:rPr>
        <w:t xml:space="preserve">STAND </w:t>
      </w:r>
      <w:r w:rsidRPr="002264FA">
        <w:rPr>
          <w:rFonts w:ascii="Arial" w:hAnsi="Arial" w:cs="Arial"/>
          <w:b/>
          <w:bCs/>
          <w:sz w:val="24"/>
          <w:szCs w:val="24"/>
        </w:rPr>
        <w:t>H07</w:t>
      </w:r>
    </w:p>
    <w:p w14:paraId="7481B0CE" w14:textId="77777777" w:rsidR="002264FA" w:rsidRPr="00062985" w:rsidRDefault="002264FA" w:rsidP="00062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C36C29" w:rsidRPr="00045C30" w14:paraId="4EA9CED9" w14:textId="77777777" w:rsidTr="00194E5F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2583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0F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la stampa: </w:t>
            </w:r>
          </w:p>
          <w:p w14:paraId="74A8F21F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0F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105D7FCF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0F5B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6DFCD514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0F5B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178758E7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0F5B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3E6A5A7A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DBE1" w14:textId="77777777" w:rsidR="00C36C29" w:rsidRPr="00EF0F5B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0F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1C725F10" w14:textId="77777777" w:rsidR="00E250B0" w:rsidRPr="00612EE6" w:rsidRDefault="00E250B0" w:rsidP="00194E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2E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Mr Magnus</w:t>
            </w:r>
          </w:p>
          <w:p w14:paraId="3661AA2E" w14:textId="11F5C424" w:rsidR="00C36C29" w:rsidRPr="00612EE6" w:rsidRDefault="00C36C29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2EE6">
              <w:rPr>
                <w:rFonts w:ascii="Arial" w:hAnsi="Arial" w:cs="Arial"/>
                <w:color w:val="000000"/>
                <w:sz w:val="20"/>
                <w:szCs w:val="20"/>
              </w:rPr>
              <w:t>Phone +39 02 89785988</w:t>
            </w:r>
          </w:p>
          <w:p w14:paraId="029052C0" w14:textId="77777777" w:rsidR="00C36C29" w:rsidRPr="00EF0F5B" w:rsidRDefault="009079D4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" w:history="1">
              <w:r w:rsidR="00824C57" w:rsidRPr="00EF0F5B">
                <w:rPr>
                  <w:rFonts w:ascii="Arial" w:hAnsi="Arial" w:cs="Arial"/>
                  <w:color w:val="000000"/>
                  <w:sz w:val="20"/>
                  <w:szCs w:val="20"/>
                </w:rPr>
                <w:t>info@mrmagnus.online</w:t>
              </w:r>
            </w:hyperlink>
          </w:p>
          <w:p w14:paraId="7EC46028" w14:textId="30C9A8EF" w:rsidR="00424427" w:rsidRPr="00612EE6" w:rsidRDefault="00424427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2EE6">
              <w:rPr>
                <w:rFonts w:ascii="Arial" w:hAnsi="Arial" w:cs="Arial"/>
                <w:color w:val="000000"/>
                <w:sz w:val="20"/>
                <w:szCs w:val="20"/>
              </w:rPr>
              <w:t>www.mrmagnus.online</w:t>
            </w:r>
          </w:p>
        </w:tc>
      </w:tr>
    </w:tbl>
    <w:p w14:paraId="7A26A664" w14:textId="77777777" w:rsidR="005A1C80" w:rsidRPr="00BC25A1" w:rsidRDefault="005A1C80" w:rsidP="00944977"/>
    <w:sectPr w:rsidR="005A1C80" w:rsidRPr="00BC25A1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5202E" w14:textId="77777777" w:rsidR="00672B01" w:rsidRDefault="00672B01" w:rsidP="00F273BB">
      <w:pPr>
        <w:spacing w:after="0" w:line="240" w:lineRule="auto"/>
      </w:pPr>
      <w:r>
        <w:separator/>
      </w:r>
    </w:p>
  </w:endnote>
  <w:endnote w:type="continuationSeparator" w:id="0">
    <w:p w14:paraId="7B9B4B88" w14:textId="77777777" w:rsidR="00672B01" w:rsidRDefault="00672B01" w:rsidP="00F2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730AD" w14:textId="77777777" w:rsidR="00672B01" w:rsidRDefault="00672B01" w:rsidP="00F273BB">
      <w:pPr>
        <w:spacing w:after="0" w:line="240" w:lineRule="auto"/>
      </w:pPr>
      <w:r>
        <w:separator/>
      </w:r>
    </w:p>
  </w:footnote>
  <w:footnote w:type="continuationSeparator" w:id="0">
    <w:p w14:paraId="09161454" w14:textId="77777777" w:rsidR="00672B01" w:rsidRDefault="00672B01" w:rsidP="00F2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973AF" w14:textId="7E185D1A" w:rsidR="00F273BB" w:rsidRDefault="007117AF" w:rsidP="00F273B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57B16B4" wp14:editId="5E229AAE">
          <wp:extent cx="2202373" cy="584165"/>
          <wp:effectExtent l="0" t="0" r="0" b="0"/>
          <wp:docPr id="1" name="Immagine 1" descr="LOGO_B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RAV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9" r="8252" b="53478"/>
                  <a:stretch/>
                </pic:blipFill>
                <pic:spPr bwMode="auto">
                  <a:xfrm>
                    <a:off x="0" y="0"/>
                    <a:ext cx="2206337" cy="5852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24427">
      <w:t xml:space="preserve">                                                    </w:t>
    </w:r>
    <w:r w:rsidR="00424427">
      <w:rPr>
        <w:noProof/>
      </w:rPr>
      <w:drawing>
        <wp:inline distT="0" distB="0" distL="0" distR="0" wp14:anchorId="545C0D94" wp14:editId="596B5CEF">
          <wp:extent cx="2059387" cy="453066"/>
          <wp:effectExtent l="0" t="0" r="0" b="444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7779" cy="4637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82C788" w14:textId="77777777" w:rsidR="00424427" w:rsidRDefault="00424427" w:rsidP="000F1384">
    <w:pPr>
      <w:pStyle w:val="Intestazione"/>
    </w:pPr>
  </w:p>
  <w:p w14:paraId="291BC6BA" w14:textId="110EE7D1" w:rsidR="00F273BB" w:rsidRDefault="00F273BB">
    <w:pPr>
      <w:pStyle w:val="Intestazione"/>
    </w:pPr>
  </w:p>
  <w:p w14:paraId="03DFF93F" w14:textId="77777777" w:rsidR="002264FA" w:rsidRDefault="002264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C58CA"/>
    <w:multiLevelType w:val="multilevel"/>
    <w:tmpl w:val="274C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86292"/>
    <w:multiLevelType w:val="hybridMultilevel"/>
    <w:tmpl w:val="B18AB154"/>
    <w:lvl w:ilvl="0" w:tplc="72C67B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6"/>
    <w:rsid w:val="000478DA"/>
    <w:rsid w:val="00060ACF"/>
    <w:rsid w:val="00062985"/>
    <w:rsid w:val="0007602D"/>
    <w:rsid w:val="000978A1"/>
    <w:rsid w:val="000A4424"/>
    <w:rsid w:val="000F1384"/>
    <w:rsid w:val="0015331A"/>
    <w:rsid w:val="00171AD6"/>
    <w:rsid w:val="001A1C2F"/>
    <w:rsid w:val="001D1BA9"/>
    <w:rsid w:val="0021272B"/>
    <w:rsid w:val="002264FA"/>
    <w:rsid w:val="00233152"/>
    <w:rsid w:val="00253B2C"/>
    <w:rsid w:val="00256888"/>
    <w:rsid w:val="0027404A"/>
    <w:rsid w:val="002939A5"/>
    <w:rsid w:val="002D50D2"/>
    <w:rsid w:val="002F3703"/>
    <w:rsid w:val="003760CA"/>
    <w:rsid w:val="00395AE7"/>
    <w:rsid w:val="003A1E60"/>
    <w:rsid w:val="003D17B1"/>
    <w:rsid w:val="0041561E"/>
    <w:rsid w:val="00424427"/>
    <w:rsid w:val="00450DB6"/>
    <w:rsid w:val="00455ACD"/>
    <w:rsid w:val="004732FA"/>
    <w:rsid w:val="00490875"/>
    <w:rsid w:val="004A33F6"/>
    <w:rsid w:val="004E06A1"/>
    <w:rsid w:val="00516CD8"/>
    <w:rsid w:val="005316E6"/>
    <w:rsid w:val="00535765"/>
    <w:rsid w:val="005424E0"/>
    <w:rsid w:val="005A1C80"/>
    <w:rsid w:val="005B5C6C"/>
    <w:rsid w:val="005C7BA2"/>
    <w:rsid w:val="005E3D3A"/>
    <w:rsid w:val="00602186"/>
    <w:rsid w:val="00612EE6"/>
    <w:rsid w:val="00624113"/>
    <w:rsid w:val="00641B87"/>
    <w:rsid w:val="00656CDB"/>
    <w:rsid w:val="00672B01"/>
    <w:rsid w:val="00687D33"/>
    <w:rsid w:val="006B00D2"/>
    <w:rsid w:val="007117AF"/>
    <w:rsid w:val="007366D9"/>
    <w:rsid w:val="00747351"/>
    <w:rsid w:val="00790B27"/>
    <w:rsid w:val="007B2657"/>
    <w:rsid w:val="007D0F64"/>
    <w:rsid w:val="007D4487"/>
    <w:rsid w:val="00824C57"/>
    <w:rsid w:val="008543C7"/>
    <w:rsid w:val="008550AC"/>
    <w:rsid w:val="008645A6"/>
    <w:rsid w:val="00872758"/>
    <w:rsid w:val="00875545"/>
    <w:rsid w:val="008942D6"/>
    <w:rsid w:val="008A12A8"/>
    <w:rsid w:val="008E6026"/>
    <w:rsid w:val="009079D4"/>
    <w:rsid w:val="00922C88"/>
    <w:rsid w:val="0094281D"/>
    <w:rsid w:val="00943C4E"/>
    <w:rsid w:val="00944977"/>
    <w:rsid w:val="00947790"/>
    <w:rsid w:val="009A7AFD"/>
    <w:rsid w:val="009D67F6"/>
    <w:rsid w:val="00A051D7"/>
    <w:rsid w:val="00A12ECA"/>
    <w:rsid w:val="00A17316"/>
    <w:rsid w:val="00A30A7E"/>
    <w:rsid w:val="00A35F91"/>
    <w:rsid w:val="00A477CF"/>
    <w:rsid w:val="00A83AE2"/>
    <w:rsid w:val="00A96C7B"/>
    <w:rsid w:val="00AC1342"/>
    <w:rsid w:val="00AD1DED"/>
    <w:rsid w:val="00AE51B4"/>
    <w:rsid w:val="00AF3903"/>
    <w:rsid w:val="00B24EBB"/>
    <w:rsid w:val="00BC25A1"/>
    <w:rsid w:val="00C22FE2"/>
    <w:rsid w:val="00C36C29"/>
    <w:rsid w:val="00C64B6D"/>
    <w:rsid w:val="00C80C8E"/>
    <w:rsid w:val="00C82F8E"/>
    <w:rsid w:val="00CB79A5"/>
    <w:rsid w:val="00CC2245"/>
    <w:rsid w:val="00CE6027"/>
    <w:rsid w:val="00D25E33"/>
    <w:rsid w:val="00D36271"/>
    <w:rsid w:val="00DB2264"/>
    <w:rsid w:val="00E04D65"/>
    <w:rsid w:val="00E250B0"/>
    <w:rsid w:val="00E26460"/>
    <w:rsid w:val="00E2740F"/>
    <w:rsid w:val="00E50978"/>
    <w:rsid w:val="00E71379"/>
    <w:rsid w:val="00EB2A0E"/>
    <w:rsid w:val="00EC42F6"/>
    <w:rsid w:val="00EF0F5B"/>
    <w:rsid w:val="00EF1E05"/>
    <w:rsid w:val="00F273BB"/>
    <w:rsid w:val="00F3185F"/>
    <w:rsid w:val="00F32FA8"/>
    <w:rsid w:val="00F34CFF"/>
    <w:rsid w:val="00F41856"/>
    <w:rsid w:val="00F530FF"/>
    <w:rsid w:val="00F54756"/>
    <w:rsid w:val="00F75F84"/>
    <w:rsid w:val="00F774E5"/>
    <w:rsid w:val="00F92290"/>
    <w:rsid w:val="00FA42FC"/>
    <w:rsid w:val="00FB5D5A"/>
    <w:rsid w:val="00F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9665E"/>
  <w15:chartTrackingRefBased/>
  <w15:docId w15:val="{A5B9DE08-4BE5-4D1D-AF89-4822327E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5357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0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7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3BB"/>
  </w:style>
  <w:style w:type="paragraph" w:styleId="Pidipagina">
    <w:name w:val="footer"/>
    <w:basedOn w:val="Normale"/>
    <w:link w:val="Pidipagina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3BB"/>
  </w:style>
  <w:style w:type="character" w:styleId="Collegamentoipertestuale">
    <w:name w:val="Hyperlink"/>
    <w:basedOn w:val="Carpredefinitoparagrafo"/>
    <w:uiPriority w:val="99"/>
    <w:unhideWhenUsed/>
    <w:rsid w:val="00F273B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73BB"/>
    <w:rPr>
      <w:color w:val="605E5C"/>
      <w:shd w:val="clear" w:color="auto" w:fill="E1DFDD"/>
    </w:rPr>
  </w:style>
  <w:style w:type="paragraph" w:customStyle="1" w:styleId="Default">
    <w:name w:val="Default"/>
    <w:rsid w:val="009D67F6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00D2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272B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06A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A42FC"/>
    <w:rPr>
      <w:rFonts w:ascii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3576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0DB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3008">
          <w:marLeft w:val="165"/>
          <w:marRight w:val="16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8171">
          <w:marLeft w:val="165"/>
          <w:marRight w:val="16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8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2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6919">
          <w:marLeft w:val="165"/>
          <w:marRight w:val="16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57198">
          <w:marLeft w:val="165"/>
          <w:marRight w:val="16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ndong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rmagnus.onlin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rmagnus.online/shop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rmagnus.online/sistemi-di-fissaggio-nastri-biadesivi-attaccastacca-lavagne-riscrivibi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mrmagnus.onlin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13</cp:revision>
  <dcterms:created xsi:type="dcterms:W3CDTF">2022-03-15T08:40:00Z</dcterms:created>
  <dcterms:modified xsi:type="dcterms:W3CDTF">2022-05-06T10:28:00Z</dcterms:modified>
</cp:coreProperties>
</file>