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32B4F" w14:textId="4B9248BC" w:rsidR="00CA72B1" w:rsidRDefault="00E40B69" w:rsidP="008F1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Anteprima Viscom</w:t>
      </w:r>
      <w:r w:rsidR="007E531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</w:t>
      </w:r>
      <w:r w:rsidR="007135C4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2022</w:t>
      </w:r>
    </w:p>
    <w:p w14:paraId="3335E966" w14:textId="77777777" w:rsidR="00993AAE" w:rsidRDefault="00993AAE" w:rsidP="00993A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50DC9CD2" w14:textId="52C6B8B6" w:rsidR="00303EA6" w:rsidRDefault="00303EA6" w:rsidP="008F1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bookmarkStart w:id="0" w:name="_Hlk113351726"/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A VISCOM </w:t>
      </w:r>
      <w:r w:rsidR="00403099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VANNO IN SCENA 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LA PRODUTTIVITÀ E L’INNOVAZIONE TECNOLOGICA </w:t>
      </w:r>
    </w:p>
    <w:p w14:paraId="33376E17" w14:textId="2F817EA1" w:rsidR="00E031DD" w:rsidRDefault="00303EA6" w:rsidP="008F1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FIRMAT</w:t>
      </w:r>
      <w:r w:rsidR="00977E1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E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DURST E VANGUARD</w:t>
      </w:r>
    </w:p>
    <w:bookmarkEnd w:id="0"/>
    <w:p w14:paraId="1D313265" w14:textId="77777777" w:rsidR="00EE71DB" w:rsidRDefault="00EE71DB" w:rsidP="00EB57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9275379" w14:textId="6C7F14AF" w:rsidR="000A074C" w:rsidRDefault="0041008A" w:rsidP="007135C4">
      <w:pPr>
        <w:spacing w:line="276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6 settembre</w:t>
      </w:r>
      <w:r w:rsidR="00142225">
        <w:rPr>
          <w:rFonts w:ascii="Arial" w:eastAsia="Times New Roman" w:hAnsi="Arial" w:cs="Arial"/>
          <w:lang w:eastAsia="it-IT"/>
        </w:rPr>
        <w:t xml:space="preserve"> 202</w:t>
      </w:r>
      <w:r w:rsidR="00BC6F66">
        <w:rPr>
          <w:rFonts w:ascii="Arial" w:eastAsia="Times New Roman" w:hAnsi="Arial" w:cs="Arial"/>
          <w:lang w:eastAsia="it-IT"/>
        </w:rPr>
        <w:t>2</w:t>
      </w:r>
      <w:r w:rsidR="00142225">
        <w:rPr>
          <w:rFonts w:ascii="Arial" w:eastAsia="Times New Roman" w:hAnsi="Arial" w:cs="Arial"/>
          <w:lang w:eastAsia="it-IT"/>
        </w:rPr>
        <w:t>:</w:t>
      </w:r>
      <w:r w:rsidR="00BC6F66">
        <w:rPr>
          <w:rFonts w:ascii="Arial" w:eastAsia="Times New Roman" w:hAnsi="Arial" w:cs="Arial"/>
          <w:lang w:eastAsia="it-IT"/>
        </w:rPr>
        <w:t xml:space="preserve"> Produttività e innovazione tecnologica</w:t>
      </w:r>
      <w:r w:rsidR="00403099">
        <w:rPr>
          <w:rFonts w:ascii="Arial" w:eastAsia="Times New Roman" w:hAnsi="Arial" w:cs="Arial"/>
          <w:lang w:eastAsia="it-IT"/>
        </w:rPr>
        <w:t xml:space="preserve">: </w:t>
      </w:r>
      <w:r w:rsidR="00BC6F66">
        <w:rPr>
          <w:rFonts w:ascii="Arial" w:eastAsia="Times New Roman" w:hAnsi="Arial" w:cs="Arial"/>
          <w:lang w:eastAsia="it-IT"/>
        </w:rPr>
        <w:t xml:space="preserve">queste le parole chiave della partecipazione di </w:t>
      </w:r>
      <w:hyperlink r:id="rId6" w:history="1">
        <w:r w:rsidR="00BC6F66" w:rsidRPr="007135C4">
          <w:rPr>
            <w:rStyle w:val="Collegamentoipertestuale"/>
            <w:rFonts w:ascii="Arial" w:eastAsia="Times New Roman" w:hAnsi="Arial" w:cs="Arial"/>
            <w:b/>
            <w:bCs/>
            <w:lang w:eastAsia="it-IT"/>
          </w:rPr>
          <w:t>Durst</w:t>
        </w:r>
      </w:hyperlink>
      <w:r w:rsidR="00BC6F66">
        <w:rPr>
          <w:rFonts w:ascii="Arial" w:eastAsia="Times New Roman" w:hAnsi="Arial" w:cs="Arial"/>
          <w:lang w:eastAsia="it-IT"/>
        </w:rPr>
        <w:t xml:space="preserve"> a </w:t>
      </w:r>
      <w:r w:rsidR="00BC6F66" w:rsidRPr="007135C4">
        <w:rPr>
          <w:rFonts w:ascii="Arial" w:eastAsia="Times New Roman" w:hAnsi="Arial" w:cs="Arial"/>
          <w:b/>
          <w:bCs/>
          <w:lang w:eastAsia="it-IT"/>
        </w:rPr>
        <w:t>Viscom 2022</w:t>
      </w:r>
      <w:r w:rsidR="00BC6F66">
        <w:rPr>
          <w:rFonts w:ascii="Arial" w:eastAsia="Times New Roman" w:hAnsi="Arial" w:cs="Arial"/>
          <w:lang w:eastAsia="it-IT"/>
        </w:rPr>
        <w:t xml:space="preserve">. Il produttore altoatesino conferma la propria presenza alla kermesse milanese con uno stand che vedrà protagonista la </w:t>
      </w:r>
      <w:r w:rsidR="00AC4B40">
        <w:rPr>
          <w:rFonts w:ascii="Arial" w:eastAsia="Times New Roman" w:hAnsi="Arial" w:cs="Arial"/>
          <w:lang w:eastAsia="it-IT"/>
        </w:rPr>
        <w:t>rivoluzionaria piattaforma P5</w:t>
      </w:r>
      <w:r w:rsidR="00403099">
        <w:rPr>
          <w:rFonts w:ascii="Arial" w:eastAsia="Times New Roman" w:hAnsi="Arial" w:cs="Arial"/>
          <w:lang w:eastAsia="it-IT"/>
        </w:rPr>
        <w:t xml:space="preserve"> e le tecnologie firmate </w:t>
      </w:r>
      <w:proofErr w:type="spellStart"/>
      <w:r w:rsidR="00403099" w:rsidRPr="00B77DAC">
        <w:rPr>
          <w:rFonts w:ascii="Arial" w:eastAsia="Times New Roman" w:hAnsi="Arial" w:cs="Arial"/>
          <w:b/>
          <w:bCs/>
          <w:lang w:eastAsia="it-IT"/>
        </w:rPr>
        <w:t>Vanguard</w:t>
      </w:r>
      <w:proofErr w:type="spellEnd"/>
      <w:r w:rsidR="00AC4B40">
        <w:rPr>
          <w:rFonts w:ascii="Arial" w:eastAsia="Times New Roman" w:hAnsi="Arial" w:cs="Arial"/>
          <w:lang w:eastAsia="it-IT"/>
        </w:rPr>
        <w:t xml:space="preserve">. </w:t>
      </w:r>
    </w:p>
    <w:p w14:paraId="1B941095" w14:textId="12559C83" w:rsidR="002746AA" w:rsidRPr="002746AA" w:rsidRDefault="00AC4B40" w:rsidP="007135C4">
      <w:pPr>
        <w:spacing w:line="276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A rappresentare la gamma</w:t>
      </w:r>
      <w:r w:rsidR="00403099">
        <w:rPr>
          <w:rFonts w:ascii="Arial" w:eastAsia="Times New Roman" w:hAnsi="Arial" w:cs="Arial"/>
          <w:lang w:eastAsia="it-IT"/>
        </w:rPr>
        <w:t xml:space="preserve"> P5</w:t>
      </w:r>
      <w:r>
        <w:rPr>
          <w:rFonts w:ascii="Arial" w:eastAsia="Times New Roman" w:hAnsi="Arial" w:cs="Arial"/>
          <w:lang w:eastAsia="it-IT"/>
        </w:rPr>
        <w:t xml:space="preserve">, ormai fiore all’occhiello </w:t>
      </w:r>
      <w:r w:rsidR="003A3830">
        <w:rPr>
          <w:rFonts w:ascii="Arial" w:hAnsi="Arial" w:cs="Arial"/>
        </w:rPr>
        <w:t>delle soluzioni</w:t>
      </w:r>
      <w:r w:rsidR="003A3830" w:rsidRPr="006D4C4E">
        <w:rPr>
          <w:rFonts w:ascii="Arial" w:hAnsi="Arial" w:cs="Arial"/>
        </w:rPr>
        <w:t xml:space="preserve"> Durst per il LFP</w:t>
      </w:r>
      <w:r w:rsidR="003A3830">
        <w:rPr>
          <w:rFonts w:ascii="Arial" w:hAnsi="Arial" w:cs="Arial"/>
        </w:rPr>
        <w:t xml:space="preserve">, </w:t>
      </w:r>
      <w:r w:rsidR="003A3830" w:rsidRPr="007135C4">
        <w:rPr>
          <w:rFonts w:ascii="Arial" w:hAnsi="Arial" w:cs="Arial"/>
          <w:b/>
          <w:bCs/>
        </w:rPr>
        <w:t xml:space="preserve">l’ammiraglia P5 350 </w:t>
      </w:r>
      <w:r w:rsidR="002746AA" w:rsidRPr="007135C4">
        <w:rPr>
          <w:rFonts w:ascii="Arial" w:hAnsi="Arial" w:cs="Arial"/>
          <w:b/>
          <w:bCs/>
        </w:rPr>
        <w:t>in versione High Speed</w:t>
      </w:r>
      <w:r w:rsidR="003A3830">
        <w:rPr>
          <w:rFonts w:ascii="Arial" w:hAnsi="Arial" w:cs="Arial"/>
        </w:rPr>
        <w:t xml:space="preserve">. </w:t>
      </w:r>
      <w:r w:rsidR="002746AA" w:rsidRPr="002746AA">
        <w:rPr>
          <w:rFonts w:ascii="Arial" w:eastAsia="Times New Roman" w:hAnsi="Arial" w:cs="Arial"/>
          <w:lang w:eastAsia="it-IT"/>
        </w:rPr>
        <w:t>Già best seller con numerose installazioni all’attivo</w:t>
      </w:r>
      <w:r w:rsidR="00403099">
        <w:rPr>
          <w:rFonts w:ascii="Arial" w:eastAsia="Times New Roman" w:hAnsi="Arial" w:cs="Arial"/>
          <w:lang w:eastAsia="it-IT"/>
        </w:rPr>
        <w:t xml:space="preserve"> in Italia</w:t>
      </w:r>
      <w:r w:rsidR="002746AA" w:rsidRPr="002746AA">
        <w:rPr>
          <w:rFonts w:ascii="Arial" w:eastAsia="Times New Roman" w:hAnsi="Arial" w:cs="Arial"/>
          <w:lang w:eastAsia="it-IT"/>
        </w:rPr>
        <w:t>, questa ibrida è caratterizzata da eccellente qualità di stampa,</w:t>
      </w:r>
      <w:r w:rsidR="002746AA" w:rsidRPr="002746AA" w:rsidDel="005E25D0">
        <w:rPr>
          <w:rFonts w:ascii="Arial" w:eastAsia="Times New Roman" w:hAnsi="Arial" w:cs="Arial"/>
          <w:lang w:eastAsia="it-IT"/>
        </w:rPr>
        <w:t xml:space="preserve"> </w:t>
      </w:r>
      <w:r w:rsidR="002746AA" w:rsidRPr="002746AA">
        <w:rPr>
          <w:rFonts w:ascii="Arial" w:eastAsia="Times New Roman" w:hAnsi="Arial" w:cs="Arial"/>
          <w:lang w:eastAsia="it-IT"/>
        </w:rPr>
        <w:t xml:space="preserve">produttività oltre i </w:t>
      </w:r>
      <w:r w:rsidR="002746AA" w:rsidRPr="00403099">
        <w:rPr>
          <w:rFonts w:ascii="Arial" w:eastAsia="Times New Roman" w:hAnsi="Arial" w:cs="Arial"/>
          <w:lang w:eastAsia="it-IT"/>
        </w:rPr>
        <w:t>300 mq/h</w:t>
      </w:r>
      <w:r w:rsidR="002746AA" w:rsidRPr="002746AA">
        <w:rPr>
          <w:rFonts w:ascii="Arial" w:eastAsia="Times New Roman" w:hAnsi="Arial" w:cs="Arial"/>
          <w:lang w:eastAsia="it-IT"/>
        </w:rPr>
        <w:t xml:space="preserve"> ed estrema rapidità nel cambio dei materiali</w:t>
      </w:r>
      <w:r w:rsidR="002746AA">
        <w:rPr>
          <w:rFonts w:ascii="Arial" w:eastAsia="Times New Roman" w:hAnsi="Arial" w:cs="Arial"/>
          <w:lang w:eastAsia="it-IT"/>
        </w:rPr>
        <w:t>. T</w:t>
      </w:r>
      <w:r w:rsidR="002746AA" w:rsidRPr="00C82A5C">
        <w:rPr>
          <w:rFonts w:ascii="Arial" w:eastAsia="Times New Roman" w:hAnsi="Arial" w:cs="Arial"/>
          <w:lang w:eastAsia="it-IT"/>
        </w:rPr>
        <w:t>ra i p</w:t>
      </w:r>
      <w:r w:rsidR="002746AA">
        <w:rPr>
          <w:rFonts w:ascii="Arial" w:eastAsia="Times New Roman" w:hAnsi="Arial" w:cs="Arial"/>
          <w:lang w:eastAsia="it-IT"/>
        </w:rPr>
        <w:t xml:space="preserve">lus che </w:t>
      </w:r>
      <w:r w:rsidR="00403099">
        <w:rPr>
          <w:rFonts w:ascii="Arial" w:eastAsia="Times New Roman" w:hAnsi="Arial" w:cs="Arial"/>
          <w:lang w:eastAsia="it-IT"/>
        </w:rPr>
        <w:t>contraddistinguono</w:t>
      </w:r>
      <w:r w:rsidR="002746AA">
        <w:rPr>
          <w:rFonts w:ascii="Arial" w:eastAsia="Times New Roman" w:hAnsi="Arial" w:cs="Arial"/>
          <w:lang w:eastAsia="it-IT"/>
        </w:rPr>
        <w:t xml:space="preserve"> P5 350 HS </w:t>
      </w:r>
      <w:r w:rsidR="002746AA" w:rsidRPr="00C82A5C">
        <w:rPr>
          <w:rFonts w:ascii="Arial" w:eastAsia="Times New Roman" w:hAnsi="Arial" w:cs="Arial"/>
          <w:lang w:eastAsia="it-IT"/>
        </w:rPr>
        <w:t xml:space="preserve">anche </w:t>
      </w:r>
      <w:r w:rsidR="002746AA" w:rsidRPr="002746AA">
        <w:rPr>
          <w:rFonts w:ascii="Arial" w:eastAsia="Times New Roman" w:hAnsi="Arial" w:cs="Arial"/>
          <w:lang w:eastAsia="it-IT"/>
        </w:rPr>
        <w:t xml:space="preserve">l’elevata versatilità, garantita da funzionalità esclusive come la stampa </w:t>
      </w:r>
      <w:proofErr w:type="spellStart"/>
      <w:r w:rsidR="000E02F7">
        <w:rPr>
          <w:rFonts w:ascii="Arial" w:eastAsia="Times New Roman" w:hAnsi="Arial" w:cs="Arial"/>
          <w:lang w:eastAsia="it-IT"/>
        </w:rPr>
        <w:t>M</w:t>
      </w:r>
      <w:r w:rsidR="002746AA" w:rsidRPr="002746AA">
        <w:rPr>
          <w:rFonts w:ascii="Arial" w:eastAsia="Times New Roman" w:hAnsi="Arial" w:cs="Arial"/>
          <w:lang w:eastAsia="it-IT"/>
        </w:rPr>
        <w:t>ultiroll</w:t>
      </w:r>
      <w:proofErr w:type="spellEnd"/>
      <w:r w:rsidR="002746AA" w:rsidRPr="002746AA">
        <w:rPr>
          <w:rFonts w:ascii="Arial" w:eastAsia="Times New Roman" w:hAnsi="Arial" w:cs="Arial"/>
          <w:lang w:eastAsia="it-IT"/>
        </w:rPr>
        <w:t xml:space="preserve"> e </w:t>
      </w:r>
      <w:proofErr w:type="spellStart"/>
      <w:r w:rsidR="000E02F7">
        <w:rPr>
          <w:rFonts w:ascii="Arial" w:eastAsia="Times New Roman" w:hAnsi="Arial" w:cs="Arial"/>
          <w:lang w:eastAsia="it-IT"/>
        </w:rPr>
        <w:t>M</w:t>
      </w:r>
      <w:r w:rsidR="002746AA" w:rsidRPr="002746AA">
        <w:rPr>
          <w:rFonts w:ascii="Arial" w:eastAsia="Times New Roman" w:hAnsi="Arial" w:cs="Arial"/>
          <w:lang w:eastAsia="it-IT"/>
        </w:rPr>
        <w:t>ultitrack</w:t>
      </w:r>
      <w:proofErr w:type="spellEnd"/>
      <w:r w:rsidR="002746AA" w:rsidRPr="002746AA">
        <w:rPr>
          <w:rFonts w:ascii="Arial" w:eastAsia="Times New Roman" w:hAnsi="Arial" w:cs="Arial"/>
          <w:lang w:eastAsia="it-IT"/>
        </w:rPr>
        <w:t xml:space="preserve"> 6 che, grazie a </w:t>
      </w:r>
      <w:r w:rsidR="002746AA" w:rsidRPr="002746AA">
        <w:rPr>
          <w:rFonts w:ascii="Arial" w:hAnsi="Arial" w:cs="Arial"/>
          <w:color w:val="000000"/>
        </w:rPr>
        <w:t>sensori con lettura frontale, consente di gestire fino a 6 code di stampa differenti</w:t>
      </w:r>
      <w:r w:rsidR="002746AA" w:rsidRPr="002746AA">
        <w:rPr>
          <w:rFonts w:ascii="Arial" w:eastAsia="Times New Roman" w:hAnsi="Arial" w:cs="Arial"/>
          <w:lang w:eastAsia="it-IT"/>
        </w:rPr>
        <w:t xml:space="preserve">. </w:t>
      </w:r>
      <w:r w:rsidR="00392E23" w:rsidRPr="002746AA">
        <w:rPr>
          <w:rFonts w:ascii="Arial" w:hAnsi="Arial" w:cs="Arial"/>
        </w:rPr>
        <w:t>Prestazioni</w:t>
      </w:r>
      <w:r w:rsidR="00392E23" w:rsidRPr="000314F6">
        <w:rPr>
          <w:rFonts w:ascii="Arial" w:hAnsi="Arial" w:cs="Arial"/>
        </w:rPr>
        <w:t xml:space="preserve"> ulteriormente potenziate da soluzioni esclusive firmate dal</w:t>
      </w:r>
      <w:r w:rsidR="00392E23">
        <w:rPr>
          <w:rFonts w:ascii="Arial" w:hAnsi="Arial" w:cs="Arial"/>
        </w:rPr>
        <w:t>l’</w:t>
      </w:r>
      <w:r w:rsidR="00392E23" w:rsidRPr="000314F6">
        <w:rPr>
          <w:rFonts w:ascii="Arial" w:hAnsi="Arial" w:cs="Arial"/>
        </w:rPr>
        <w:t xml:space="preserve">R&amp;D interno, come Durst </w:t>
      </w:r>
      <w:proofErr w:type="spellStart"/>
      <w:r w:rsidR="00392E23" w:rsidRPr="000314F6">
        <w:rPr>
          <w:rFonts w:ascii="Arial" w:hAnsi="Arial" w:cs="Arial"/>
        </w:rPr>
        <w:t>Automat</w:t>
      </w:r>
      <w:r w:rsidR="00392E23" w:rsidRPr="000314F6">
        <w:rPr>
          <w:rFonts w:ascii="Arial" w:hAnsi="Arial" w:cs="Arial"/>
          <w:vertAlign w:val="superscript"/>
        </w:rPr>
        <w:t>TM</w:t>
      </w:r>
      <w:proofErr w:type="spellEnd"/>
      <w:r w:rsidR="00392E23">
        <w:rPr>
          <w:rFonts w:ascii="Arial" w:hAnsi="Arial" w:cs="Arial"/>
        </w:rPr>
        <w:t xml:space="preserve">, </w:t>
      </w:r>
      <w:r w:rsidR="00392E23" w:rsidRPr="000314F6">
        <w:rPr>
          <w:rFonts w:ascii="Arial" w:hAnsi="Arial" w:cs="Arial"/>
        </w:rPr>
        <w:t>per il carico e scarico di materiali rigidi</w:t>
      </w:r>
      <w:r w:rsidR="00403099">
        <w:rPr>
          <w:rFonts w:ascii="Arial" w:hAnsi="Arial" w:cs="Arial"/>
        </w:rPr>
        <w:t>.</w:t>
      </w:r>
      <w:r w:rsidR="00392E23" w:rsidRPr="000314F6">
        <w:rPr>
          <w:rFonts w:ascii="Arial" w:hAnsi="Arial" w:cs="Arial"/>
        </w:rPr>
        <w:t xml:space="preserve"> </w:t>
      </w:r>
      <w:r w:rsidR="00403099">
        <w:rPr>
          <w:rFonts w:ascii="Arial" w:hAnsi="Arial" w:cs="Arial"/>
        </w:rPr>
        <w:t>E ancora,</w:t>
      </w:r>
      <w:r w:rsidR="00392E23">
        <w:rPr>
          <w:rFonts w:ascii="Arial" w:hAnsi="Arial" w:cs="Arial"/>
        </w:rPr>
        <w:t xml:space="preserve"> la nuova tecnologia opzionale </w:t>
      </w:r>
      <w:r w:rsidR="00392E23" w:rsidRPr="00392E23">
        <w:rPr>
          <w:rFonts w:ascii="Arial" w:hAnsi="Arial" w:cs="Arial"/>
          <w:color w:val="000000" w:themeColor="text1"/>
        </w:rPr>
        <w:t xml:space="preserve">Durst P5 Double 4, presentata in anteprima a </w:t>
      </w:r>
      <w:proofErr w:type="spellStart"/>
      <w:r w:rsidR="00392E23" w:rsidRPr="00392E23">
        <w:rPr>
          <w:rFonts w:ascii="Arial" w:hAnsi="Arial" w:cs="Arial"/>
          <w:color w:val="000000" w:themeColor="text1"/>
        </w:rPr>
        <w:t>Fespa</w:t>
      </w:r>
      <w:proofErr w:type="spellEnd"/>
      <w:r w:rsidR="00392E23" w:rsidRPr="00392E23">
        <w:rPr>
          <w:rFonts w:ascii="Arial" w:hAnsi="Arial" w:cs="Arial"/>
          <w:color w:val="000000" w:themeColor="text1"/>
        </w:rPr>
        <w:t xml:space="preserve">, che consente l’installazione di una seconda fila di teste di stampa CMYK </w:t>
      </w:r>
      <w:r w:rsidR="00403099">
        <w:rPr>
          <w:rFonts w:ascii="Arial" w:hAnsi="Arial" w:cs="Arial"/>
          <w:color w:val="000000" w:themeColor="text1"/>
        </w:rPr>
        <w:t>raddoppiando</w:t>
      </w:r>
      <w:r w:rsidR="00392E23" w:rsidRPr="00392E23">
        <w:rPr>
          <w:rFonts w:ascii="Arial" w:hAnsi="Arial" w:cs="Arial"/>
          <w:color w:val="000000" w:themeColor="text1"/>
        </w:rPr>
        <w:t xml:space="preserve"> la produttività. </w:t>
      </w:r>
      <w:r w:rsidR="00392E23">
        <w:rPr>
          <w:rFonts w:ascii="Arial" w:eastAsia="Times New Roman" w:hAnsi="Arial" w:cs="Arial"/>
          <w:lang w:eastAsia="it-IT"/>
        </w:rPr>
        <w:t xml:space="preserve">Inoltre, </w:t>
      </w:r>
      <w:r w:rsidR="00403099">
        <w:rPr>
          <w:rFonts w:ascii="Arial" w:eastAsia="Times New Roman" w:hAnsi="Arial" w:cs="Arial"/>
          <w:lang w:eastAsia="it-IT"/>
        </w:rPr>
        <w:t>i processi di stampa sono ulteriormente ottimizzati dal</w:t>
      </w:r>
      <w:r w:rsidR="00392E23">
        <w:rPr>
          <w:rFonts w:ascii="Arial" w:eastAsia="Times New Roman" w:hAnsi="Arial" w:cs="Arial"/>
          <w:lang w:eastAsia="it-IT"/>
        </w:rPr>
        <w:t>l</w:t>
      </w:r>
      <w:r w:rsidR="00392E23">
        <w:rPr>
          <w:rFonts w:ascii="Arial" w:hAnsi="Arial" w:cs="Arial"/>
          <w:color w:val="000000" w:themeColor="text1"/>
        </w:rPr>
        <w:t xml:space="preserve">’integrazione </w:t>
      </w:r>
      <w:r w:rsidR="00392E23" w:rsidRPr="000314F6">
        <w:rPr>
          <w:rFonts w:ascii="Arial" w:hAnsi="Arial" w:cs="Arial"/>
        </w:rPr>
        <w:t xml:space="preserve">della suite di software proprietari Durst </w:t>
      </w:r>
      <w:r w:rsidR="00616BAE" w:rsidRPr="000314F6">
        <w:rPr>
          <w:rFonts w:ascii="Arial" w:hAnsi="Arial" w:cs="Arial"/>
        </w:rPr>
        <w:t>per la gestione del flusso di lavoro</w:t>
      </w:r>
      <w:r w:rsidR="00616BAE">
        <w:rPr>
          <w:rFonts w:ascii="Arial" w:hAnsi="Arial" w:cs="Arial"/>
        </w:rPr>
        <w:t xml:space="preserve">, quali </w:t>
      </w:r>
      <w:r w:rsidR="00392E23" w:rsidRPr="000314F6">
        <w:rPr>
          <w:rFonts w:ascii="Arial" w:hAnsi="Arial" w:cs="Arial"/>
        </w:rPr>
        <w:t>Workflow, Analytics e Smart Shop.</w:t>
      </w:r>
      <w:r w:rsidR="00392E23">
        <w:rPr>
          <w:rFonts w:ascii="Arial" w:hAnsi="Arial" w:cs="Arial"/>
        </w:rPr>
        <w:t xml:space="preserve"> </w:t>
      </w:r>
      <w:r w:rsidR="00392E23">
        <w:rPr>
          <w:rFonts w:ascii="Arial" w:eastAsia="Times New Roman" w:hAnsi="Arial" w:cs="Arial"/>
          <w:lang w:eastAsia="it-IT"/>
        </w:rPr>
        <w:t>C</w:t>
      </w:r>
      <w:r w:rsidR="00392E23" w:rsidRPr="00C82A5C">
        <w:rPr>
          <w:rFonts w:ascii="Arial" w:eastAsia="Times New Roman" w:hAnsi="Arial" w:cs="Arial"/>
          <w:lang w:eastAsia="it-IT"/>
        </w:rPr>
        <w:t xml:space="preserve">onfigurabile fino a un massimo </w:t>
      </w:r>
      <w:r w:rsidR="00392E23" w:rsidRPr="002746AA">
        <w:rPr>
          <w:rFonts w:ascii="Arial" w:eastAsia="Times New Roman" w:hAnsi="Arial" w:cs="Arial"/>
          <w:lang w:eastAsia="it-IT"/>
        </w:rPr>
        <w:t>di nove colori, compresi light colors, bianco e vernice</w:t>
      </w:r>
      <w:r w:rsidR="00392E23">
        <w:rPr>
          <w:rFonts w:ascii="Arial" w:eastAsia="Times New Roman" w:hAnsi="Arial" w:cs="Arial"/>
          <w:lang w:eastAsia="it-IT"/>
        </w:rPr>
        <w:t>, Durst P5 350 HS permette la</w:t>
      </w:r>
      <w:r w:rsidR="00392E23" w:rsidRPr="002746AA">
        <w:rPr>
          <w:rFonts w:ascii="Arial" w:eastAsia="Times New Roman" w:hAnsi="Arial" w:cs="Arial"/>
          <w:lang w:eastAsia="it-IT"/>
        </w:rPr>
        <w:t xml:space="preserve"> realizzazione di stampe multistrato e applicazioni speciali</w:t>
      </w:r>
      <w:r w:rsidR="00403099">
        <w:rPr>
          <w:rFonts w:ascii="Arial" w:eastAsia="Times New Roman" w:hAnsi="Arial" w:cs="Arial"/>
          <w:lang w:eastAsia="it-IT"/>
        </w:rPr>
        <w:t>, tra cui g</w:t>
      </w:r>
      <w:r w:rsidR="00392E23" w:rsidRPr="002746AA">
        <w:rPr>
          <w:rFonts w:ascii="Arial" w:eastAsia="Times New Roman" w:hAnsi="Arial" w:cs="Arial"/>
          <w:lang w:eastAsia="it-IT"/>
        </w:rPr>
        <w:t xml:space="preserve">li effetti "Day &amp; Night", "In &amp; Out" e </w:t>
      </w:r>
      <w:r w:rsidR="00403099">
        <w:rPr>
          <w:rFonts w:ascii="Arial" w:eastAsia="Times New Roman" w:hAnsi="Arial" w:cs="Arial"/>
          <w:lang w:eastAsia="it-IT"/>
        </w:rPr>
        <w:t>le stampe a rilievo fino a</w:t>
      </w:r>
      <w:r w:rsidR="00392E23" w:rsidRPr="002746AA">
        <w:rPr>
          <w:rFonts w:ascii="Arial" w:eastAsia="Times New Roman" w:hAnsi="Arial" w:cs="Arial"/>
          <w:lang w:eastAsia="it-IT"/>
        </w:rPr>
        <w:t xml:space="preserve"> 12 strati</w:t>
      </w:r>
      <w:r w:rsidR="00403099">
        <w:rPr>
          <w:rFonts w:ascii="Arial" w:eastAsia="Times New Roman" w:hAnsi="Arial" w:cs="Arial"/>
          <w:lang w:eastAsia="it-IT"/>
        </w:rPr>
        <w:t>.</w:t>
      </w:r>
    </w:p>
    <w:p w14:paraId="69105DE2" w14:textId="4B0CD736" w:rsidR="000E02F7" w:rsidRDefault="000E02F7" w:rsidP="007135C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Come lo scorso anno, ad affiancare</w:t>
      </w:r>
      <w:r w:rsidR="00616BAE">
        <w:rPr>
          <w:rFonts w:ascii="Arial" w:hAnsi="Arial" w:cs="Arial"/>
        </w:rPr>
        <w:t xml:space="preserve"> le soluzioni</w:t>
      </w:r>
      <w:r>
        <w:rPr>
          <w:rFonts w:ascii="Arial" w:hAnsi="Arial" w:cs="Arial"/>
        </w:rPr>
        <w:t xml:space="preserve"> Durst sotto i riflettori di Viscom ci sarà anche un inedito sistema dalla gamma </w:t>
      </w:r>
      <w:proofErr w:type="spellStart"/>
      <w:r w:rsidRPr="007135C4">
        <w:rPr>
          <w:rFonts w:ascii="Arial" w:hAnsi="Arial" w:cs="Arial"/>
          <w:b/>
          <w:bCs/>
        </w:rPr>
        <w:t>Vanguard</w:t>
      </w:r>
      <w:proofErr w:type="spellEnd"/>
      <w:r w:rsidRPr="007135C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che verrà svelato solo in occasione della fiera. L’acquisizione del brand statunitense nel 2020 e la recente creazione della filiale </w:t>
      </w:r>
      <w:proofErr w:type="spellStart"/>
      <w:r>
        <w:rPr>
          <w:rFonts w:ascii="Arial" w:hAnsi="Arial" w:cs="Arial"/>
        </w:rPr>
        <w:t>Vanguard</w:t>
      </w:r>
      <w:proofErr w:type="spellEnd"/>
      <w:r>
        <w:rPr>
          <w:rFonts w:ascii="Arial" w:hAnsi="Arial" w:cs="Arial"/>
        </w:rPr>
        <w:t xml:space="preserve"> Europe, con sede proprio a Bressanone, </w:t>
      </w:r>
      <w:r w:rsidR="000A074C">
        <w:rPr>
          <w:rFonts w:ascii="Arial" w:hAnsi="Arial" w:cs="Arial"/>
        </w:rPr>
        <w:t>hanno permesso a</w:t>
      </w:r>
      <w:r w:rsidR="00392E23">
        <w:rPr>
          <w:rFonts w:ascii="Arial" w:hAnsi="Arial" w:cs="Arial"/>
        </w:rPr>
        <w:t>l Gruppo altoatesino di ampliare ulteriormente la propria gamma di soluzioni per il LFP. L</w:t>
      </w:r>
      <w:r w:rsidR="00392E23" w:rsidRPr="00F940F4">
        <w:rPr>
          <w:rFonts w:ascii="Arial" w:hAnsi="Arial" w:cs="Arial"/>
        </w:rPr>
        <w:t xml:space="preserve">eader nella produzione di sistemi di stampa per numerosi settori quali signage, </w:t>
      </w:r>
      <w:proofErr w:type="spellStart"/>
      <w:r w:rsidR="00392E23" w:rsidRPr="00F940F4">
        <w:rPr>
          <w:rFonts w:ascii="Arial" w:hAnsi="Arial" w:cs="Arial"/>
        </w:rPr>
        <w:t>decoration</w:t>
      </w:r>
      <w:proofErr w:type="spellEnd"/>
      <w:r w:rsidR="00392E23" w:rsidRPr="00F940F4">
        <w:rPr>
          <w:rFonts w:ascii="Arial" w:hAnsi="Arial" w:cs="Arial"/>
        </w:rPr>
        <w:t>, corporate, industrial e packaging</w:t>
      </w:r>
      <w:r w:rsidR="00392E23">
        <w:rPr>
          <w:rFonts w:ascii="Arial" w:hAnsi="Arial" w:cs="Arial"/>
        </w:rPr>
        <w:t xml:space="preserve">, </w:t>
      </w:r>
      <w:proofErr w:type="spellStart"/>
      <w:r w:rsidR="00392E23">
        <w:rPr>
          <w:rFonts w:ascii="Arial" w:hAnsi="Arial" w:cs="Arial"/>
        </w:rPr>
        <w:t>Vanguard</w:t>
      </w:r>
      <w:proofErr w:type="spellEnd"/>
      <w:r w:rsidR="00392E23">
        <w:rPr>
          <w:rFonts w:ascii="Arial" w:hAnsi="Arial" w:cs="Arial"/>
        </w:rPr>
        <w:t xml:space="preserve"> </w:t>
      </w:r>
      <w:r w:rsidR="007135C4">
        <w:rPr>
          <w:rFonts w:ascii="Arial" w:hAnsi="Arial" w:cs="Arial"/>
        </w:rPr>
        <w:t>propone infatti una vasta gamma di stampanti a piano fisso caratterizzate da un ottimo rapporto prezzo/prestazioni in grado di rispondere in maniera mirata alle esigenze degli stampatori che lavorano su materiali già in formato.</w:t>
      </w:r>
    </w:p>
    <w:p w14:paraId="2C574D52" w14:textId="3B7D485C" w:rsidR="0070504D" w:rsidRDefault="007135C4" w:rsidP="007135C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Durst P5 350 HS</w:t>
      </w:r>
      <w:r w:rsidR="00403099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il nuovo sistema </w:t>
      </w:r>
      <w:proofErr w:type="spellStart"/>
      <w:r>
        <w:rPr>
          <w:rFonts w:ascii="Arial" w:hAnsi="Arial" w:cs="Arial"/>
        </w:rPr>
        <w:t>Vanguard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color w:val="000000"/>
        </w:rPr>
        <w:t xml:space="preserve">saranno in funzione </w:t>
      </w:r>
      <w:r w:rsidR="001972BF" w:rsidRPr="008F1DD2">
        <w:rPr>
          <w:rFonts w:ascii="Arial" w:eastAsia="Times New Roman" w:hAnsi="Arial" w:cs="Arial"/>
          <w:color w:val="000000"/>
        </w:rPr>
        <w:t>per tutta la durata della fiera</w:t>
      </w:r>
      <w:r>
        <w:rPr>
          <w:rFonts w:ascii="Arial" w:eastAsia="Times New Roman" w:hAnsi="Arial" w:cs="Arial"/>
          <w:color w:val="000000"/>
        </w:rPr>
        <w:t xml:space="preserve">, durante la quale </w:t>
      </w:r>
      <w:r w:rsidR="005026AA">
        <w:rPr>
          <w:rFonts w:ascii="Arial" w:eastAsia="Times New Roman" w:hAnsi="Arial" w:cs="Arial"/>
          <w:color w:val="000000"/>
        </w:rPr>
        <w:t>i team</w:t>
      </w:r>
      <w:r>
        <w:rPr>
          <w:rFonts w:ascii="Arial" w:eastAsia="Times New Roman" w:hAnsi="Arial" w:cs="Arial"/>
          <w:color w:val="000000"/>
        </w:rPr>
        <w:t xml:space="preserve"> Durst e </w:t>
      </w:r>
      <w:proofErr w:type="spellStart"/>
      <w:r>
        <w:rPr>
          <w:rFonts w:ascii="Arial" w:eastAsia="Times New Roman" w:hAnsi="Arial" w:cs="Arial"/>
          <w:color w:val="000000"/>
        </w:rPr>
        <w:t>Vanguard</w:t>
      </w:r>
      <w:proofErr w:type="spellEnd"/>
      <w:r>
        <w:rPr>
          <w:rFonts w:ascii="Arial" w:eastAsia="Times New Roman" w:hAnsi="Arial" w:cs="Arial"/>
          <w:color w:val="000000"/>
        </w:rPr>
        <w:t xml:space="preserve"> Europe </w:t>
      </w:r>
      <w:r w:rsidR="005026AA">
        <w:rPr>
          <w:rFonts w:ascii="Arial" w:eastAsia="Times New Roman" w:hAnsi="Arial" w:cs="Arial"/>
          <w:color w:val="000000"/>
        </w:rPr>
        <w:t>saranno</w:t>
      </w:r>
      <w:r>
        <w:rPr>
          <w:rFonts w:ascii="Arial" w:eastAsia="Times New Roman" w:hAnsi="Arial" w:cs="Arial"/>
          <w:color w:val="000000"/>
        </w:rPr>
        <w:t xml:space="preserve"> </w:t>
      </w:r>
      <w:r w:rsidR="001972BF" w:rsidRPr="008F1DD2">
        <w:rPr>
          <w:rFonts w:ascii="Arial" w:eastAsia="Times New Roman" w:hAnsi="Arial" w:cs="Arial"/>
          <w:color w:val="000000"/>
        </w:rPr>
        <w:t xml:space="preserve">a disposizione di clienti e </w:t>
      </w:r>
      <w:proofErr w:type="spellStart"/>
      <w:r w:rsidR="001972BF" w:rsidRPr="008F1DD2">
        <w:rPr>
          <w:rFonts w:ascii="Arial" w:eastAsia="Times New Roman" w:hAnsi="Arial" w:cs="Arial"/>
          <w:color w:val="000000"/>
        </w:rPr>
        <w:t>prospect</w:t>
      </w:r>
      <w:proofErr w:type="spellEnd"/>
      <w:r w:rsidR="001972BF" w:rsidRPr="008F1DD2">
        <w:rPr>
          <w:rFonts w:ascii="Arial" w:eastAsia="Times New Roman" w:hAnsi="Arial" w:cs="Arial"/>
          <w:color w:val="000000"/>
        </w:rPr>
        <w:t xml:space="preserve"> </w:t>
      </w:r>
      <w:r w:rsidR="00E031DD" w:rsidRPr="00E031DD">
        <w:rPr>
          <w:rFonts w:ascii="Arial" w:hAnsi="Arial" w:cs="Arial"/>
        </w:rPr>
        <w:t>per appr</w:t>
      </w:r>
      <w:r w:rsidR="00E031DD">
        <w:rPr>
          <w:rFonts w:ascii="Arial" w:hAnsi="Arial" w:cs="Arial"/>
        </w:rPr>
        <w:t xml:space="preserve">ofondimenti mirati. </w:t>
      </w:r>
    </w:p>
    <w:p w14:paraId="0D5B2DE2" w14:textId="7DFBE421" w:rsidR="00456F41" w:rsidRPr="00C637AD" w:rsidRDefault="00456F4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36BCC8F" w14:textId="3E5609DE" w:rsidR="00456F41" w:rsidRPr="00C637AD" w:rsidRDefault="00456F41" w:rsidP="00C637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bookmarkStart w:id="1" w:name="_GoBack"/>
      <w:r w:rsidRPr="00C637AD">
        <w:rPr>
          <w:rFonts w:ascii="Arial" w:hAnsi="Arial" w:cs="Arial"/>
          <w:b/>
          <w:bCs/>
          <w:sz w:val="28"/>
          <w:szCs w:val="28"/>
        </w:rPr>
        <w:t>DURST VI ASPETTA A VISCOM 202</w:t>
      </w:r>
      <w:r w:rsidR="007135C4" w:rsidRPr="00C637AD">
        <w:rPr>
          <w:rFonts w:ascii="Arial" w:hAnsi="Arial" w:cs="Arial"/>
          <w:b/>
          <w:bCs/>
          <w:sz w:val="28"/>
          <w:szCs w:val="28"/>
        </w:rPr>
        <w:t>2</w:t>
      </w:r>
    </w:p>
    <w:p w14:paraId="2C4C465C" w14:textId="352E3F62" w:rsidR="007135C4" w:rsidRDefault="00606F2F" w:rsidP="00C637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C637AD">
        <w:rPr>
          <w:rFonts w:ascii="Arial" w:hAnsi="Arial" w:cs="Arial"/>
          <w:b/>
          <w:bCs/>
          <w:sz w:val="28"/>
          <w:szCs w:val="28"/>
          <w:lang w:val="en-US"/>
        </w:rPr>
        <w:t>PAD. 8 – STAND</w:t>
      </w:r>
      <w:r w:rsidRPr="00C637AD">
        <w:rPr>
          <w:rFonts w:ascii="Arial" w:hAnsi="Arial" w:cs="Arial"/>
          <w:b/>
          <w:bCs/>
          <w:sz w:val="28"/>
          <w:szCs w:val="28"/>
        </w:rPr>
        <w:t xml:space="preserve"> F11/G20</w:t>
      </w:r>
    </w:p>
    <w:bookmarkEnd w:id="1"/>
    <w:p w14:paraId="50D53988" w14:textId="4A42548A" w:rsidR="005026AA" w:rsidRDefault="005026AA" w:rsidP="00456F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DB205FA" w14:textId="77777777" w:rsidR="00606F2F" w:rsidRDefault="00606F2F" w:rsidP="00456F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05D9C0E" w14:textId="77777777" w:rsidR="005026AA" w:rsidRPr="005E1598" w:rsidRDefault="005026AA" w:rsidP="00456F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2DCC870" w14:textId="77777777" w:rsidR="007135C4" w:rsidRPr="00D27477" w:rsidRDefault="007135C4" w:rsidP="007135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000000" w:themeColor="text1"/>
        </w:rPr>
      </w:pPr>
      <w:r w:rsidRPr="00D27477">
        <w:rPr>
          <w:rFonts w:ascii="Arial" w:hAnsi="Arial" w:cs="Arial"/>
          <w:b/>
          <w:bCs/>
          <w:color w:val="000000" w:themeColor="text1"/>
        </w:rPr>
        <w:t>PROFILO DURST GROUP</w:t>
      </w:r>
    </w:p>
    <w:p w14:paraId="7B024654" w14:textId="25F54E61" w:rsidR="007135C4" w:rsidRPr="0001507B" w:rsidRDefault="007135C4" w:rsidP="007135C4">
      <w:pPr>
        <w:pStyle w:val="Grigliamedia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it-IT"/>
        </w:rPr>
      </w:pPr>
      <w:r w:rsidRPr="002870F0">
        <w:rPr>
          <w:rFonts w:ascii="Arial" w:hAnsi="Arial" w:cs="Arial"/>
          <w:lang w:val="it-IT"/>
        </w:rPr>
        <w:t xml:space="preserve">Durst Group </w:t>
      </w:r>
      <w:r w:rsidRPr="0001507B">
        <w:rPr>
          <w:rFonts w:ascii="Arial" w:hAnsi="Arial" w:cs="Arial"/>
          <w:lang w:val="it-IT"/>
        </w:rPr>
        <w:t xml:space="preserve">è leader </w:t>
      </w:r>
      <w:bookmarkStart w:id="2" w:name="_Hlk484522366"/>
      <w:r w:rsidRPr="0001507B">
        <w:rPr>
          <w:rFonts w:ascii="Arial" w:hAnsi="Arial" w:cs="Arial"/>
          <w:lang w:val="it-IT"/>
        </w:rPr>
        <w:t xml:space="preserve">mondiale nella produzione di sistemi di stampa inkjet per </w:t>
      </w:r>
      <w:r w:rsidR="006314DC">
        <w:rPr>
          <w:rFonts w:ascii="Arial" w:hAnsi="Arial" w:cs="Arial"/>
          <w:lang w:val="it-IT"/>
        </w:rPr>
        <w:t xml:space="preserve">diversi settori e </w:t>
      </w:r>
      <w:r w:rsidRPr="0001507B">
        <w:rPr>
          <w:rFonts w:ascii="Arial" w:hAnsi="Arial" w:cs="Arial"/>
          <w:lang w:val="it-IT"/>
        </w:rPr>
        <w:t>applicazioni industriali</w:t>
      </w:r>
      <w:bookmarkEnd w:id="2"/>
      <w:r w:rsidRPr="0001507B">
        <w:rPr>
          <w:rFonts w:ascii="Arial" w:hAnsi="Arial" w:cs="Arial"/>
          <w:lang w:val="it-IT"/>
        </w:rPr>
        <w:t xml:space="preserve">. Alta efficienza, qualità delle immagini, affidabilità, produttività e versatilità sono le caratteristiche comuni a tutte le soluzioni tecnologiche firmate Durst. La forza innovativa di Durst Group contribuisce significativamente alla digitalizzazione dei processi produttivi in molti mercati, assicurando vantaggi competitivi duraturi e marginalità grazie alle prestazioni di alto livello. </w:t>
      </w:r>
    </w:p>
    <w:p w14:paraId="21510CF6" w14:textId="77777777" w:rsidR="007135C4" w:rsidRPr="002870F0" w:rsidRDefault="007135C4" w:rsidP="007135C4">
      <w:pPr>
        <w:pStyle w:val="Grigliamedia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000000" w:themeColor="text1"/>
          <w:lang w:val="it-IT"/>
        </w:rPr>
      </w:pPr>
      <w:r w:rsidRPr="0001507B">
        <w:rPr>
          <w:rFonts w:ascii="Arial" w:hAnsi="Arial" w:cs="Arial"/>
          <w:lang w:val="it-IT"/>
        </w:rPr>
        <w:t xml:space="preserve">Per ulteriori informazioni su Durst Group consultare il sito </w:t>
      </w:r>
      <w:hyperlink r:id="rId7">
        <w:r w:rsidRPr="0001507B">
          <w:rPr>
            <w:rFonts w:ascii="Arial" w:hAnsi="Arial" w:cs="Arial"/>
            <w:color w:val="000000" w:themeColor="text1"/>
            <w:u w:val="single" w:color="0000FF"/>
            <w:lang w:val="it-IT"/>
          </w:rPr>
          <w:t>www.durst-group.com</w:t>
        </w:r>
      </w:hyperlink>
    </w:p>
    <w:tbl>
      <w:tblPr>
        <w:tblpPr w:leftFromText="141" w:rightFromText="141" w:vertAnchor="text" w:horzAnchor="margin" w:tblpY="1"/>
        <w:tblW w:w="4971" w:type="pct"/>
        <w:tblLook w:val="01E0" w:firstRow="1" w:lastRow="1" w:firstColumn="1" w:lastColumn="1" w:noHBand="0" w:noVBand="0"/>
      </w:tblPr>
      <w:tblGrid>
        <w:gridCol w:w="4791"/>
        <w:gridCol w:w="4791"/>
      </w:tblGrid>
      <w:tr w:rsidR="007135C4" w:rsidRPr="004D1308" w14:paraId="3D3715B6" w14:textId="77777777" w:rsidTr="00823544">
        <w:trPr>
          <w:trHeight w:val="2212"/>
        </w:trPr>
        <w:tc>
          <w:tcPr>
            <w:tcW w:w="2500" w:type="pct"/>
          </w:tcPr>
          <w:p w14:paraId="3D6B0A5D" w14:textId="77777777" w:rsidR="007135C4" w:rsidRPr="00540F2C" w:rsidRDefault="007135C4" w:rsidP="00823544">
            <w:pPr>
              <w:pStyle w:val="Titolo1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E797930" w14:textId="77777777" w:rsidR="007135C4" w:rsidRPr="00540F2C" w:rsidRDefault="007135C4" w:rsidP="00823544">
            <w:pPr>
              <w:spacing w:after="0" w:line="240" w:lineRule="auto"/>
              <w:rPr>
                <w:rFonts w:ascii="Arial" w:hAnsi="Arial" w:cs="Arial"/>
              </w:rPr>
            </w:pPr>
          </w:p>
          <w:p w14:paraId="252AF364" w14:textId="77777777" w:rsidR="007135C4" w:rsidRPr="00540F2C" w:rsidRDefault="007135C4" w:rsidP="00823544">
            <w:pPr>
              <w:pStyle w:val="Titolo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 xml:space="preserve">Per la </w:t>
            </w:r>
            <w:proofErr w:type="spellStart"/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>stampa</w:t>
            </w:r>
            <w:proofErr w:type="spellEnd"/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 xml:space="preserve">: </w:t>
            </w:r>
          </w:p>
          <w:p w14:paraId="7BC80BB5" w14:textId="77777777" w:rsidR="007135C4" w:rsidRPr="00540F2C" w:rsidRDefault="007135C4" w:rsidP="00823544">
            <w:pPr>
              <w:pStyle w:val="Titolo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>PINKOMMUNICATION</w:t>
            </w:r>
          </w:p>
          <w:p w14:paraId="44760A6D" w14:textId="77777777" w:rsidR="007135C4" w:rsidRPr="00540F2C" w:rsidRDefault="007135C4" w:rsidP="00823544">
            <w:pPr>
              <w:pStyle w:val="Titolo1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Cristina Cortellezzi - Laura Premoli</w:t>
            </w:r>
          </w:p>
          <w:p w14:paraId="7F7AD22F" w14:textId="77777777" w:rsidR="007135C4" w:rsidRPr="00540F2C" w:rsidRDefault="007135C4" w:rsidP="00823544">
            <w:pPr>
              <w:pStyle w:val="Titolo1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info@pinkommunication.it  </w:t>
            </w:r>
          </w:p>
          <w:p w14:paraId="25DE4611" w14:textId="77777777" w:rsidR="007135C4" w:rsidRPr="00540F2C" w:rsidRDefault="00572817" w:rsidP="00823544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hyperlink r:id="rId8" w:history="1">
              <w:r w:rsidR="007135C4" w:rsidRPr="00540F2C">
                <w:rPr>
                  <w:rFonts w:ascii="Arial" w:hAnsi="Arial" w:cs="Arial"/>
                  <w:bCs/>
                  <w:color w:val="000000"/>
                </w:rPr>
                <w:t>www.pinkommunication.it</w:t>
              </w:r>
            </w:hyperlink>
          </w:p>
          <w:p w14:paraId="5B32D0B7" w14:textId="77777777" w:rsidR="007135C4" w:rsidRPr="00540F2C" w:rsidRDefault="007135C4" w:rsidP="00823544">
            <w:pPr>
              <w:pStyle w:val="Titolo1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</w:tcPr>
          <w:p w14:paraId="477DF4D1" w14:textId="77777777" w:rsidR="007135C4" w:rsidRPr="00540F2C" w:rsidRDefault="007135C4" w:rsidP="00823544">
            <w:pPr>
              <w:pStyle w:val="Titolo1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625C4D3" w14:textId="77777777" w:rsidR="007135C4" w:rsidRPr="00540F2C" w:rsidRDefault="007135C4" w:rsidP="00823544">
            <w:pPr>
              <w:spacing w:after="0" w:line="240" w:lineRule="auto"/>
              <w:rPr>
                <w:rFonts w:ascii="Arial" w:hAnsi="Arial" w:cs="Arial"/>
              </w:rPr>
            </w:pPr>
          </w:p>
          <w:p w14:paraId="31FCB6C2" w14:textId="77777777" w:rsidR="007135C4" w:rsidRPr="00540F2C" w:rsidRDefault="007135C4" w:rsidP="00823544">
            <w:pPr>
              <w:pStyle w:val="Titolo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 xml:space="preserve">Per </w:t>
            </w:r>
            <w:proofErr w:type="spellStart"/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>il</w:t>
            </w:r>
            <w:proofErr w:type="spellEnd"/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>pubblico</w:t>
            </w:r>
            <w:proofErr w:type="spellEnd"/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  <w:p w14:paraId="46FBFDBA" w14:textId="77777777" w:rsidR="007135C4" w:rsidRPr="00540F2C" w:rsidRDefault="007135C4" w:rsidP="00823544">
            <w:pPr>
              <w:pStyle w:val="Titolo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 xml:space="preserve">Durst Group </w:t>
            </w:r>
            <w:proofErr w:type="spellStart"/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>S.p.A</w:t>
            </w:r>
            <w:proofErr w:type="spellEnd"/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4C41ACD3" w14:textId="77777777" w:rsidR="007135C4" w:rsidRPr="00540F2C" w:rsidRDefault="007135C4" w:rsidP="00823544">
            <w:pPr>
              <w:pStyle w:val="Titolo1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proofErr w:type="spellStart"/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Divisione</w:t>
            </w:r>
            <w:proofErr w:type="spellEnd"/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Vendite</w:t>
            </w:r>
            <w:proofErr w:type="spellEnd"/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Italia</w:t>
            </w:r>
          </w:p>
          <w:p w14:paraId="0E8FF5D8" w14:textId="77777777" w:rsidR="007135C4" w:rsidRPr="00540F2C" w:rsidRDefault="007135C4" w:rsidP="00823544">
            <w:pPr>
              <w:pStyle w:val="Titolo1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Tel. +39.0472.810211 </w:t>
            </w:r>
          </w:p>
          <w:p w14:paraId="43D7151E" w14:textId="77777777" w:rsidR="007135C4" w:rsidRPr="00540F2C" w:rsidRDefault="007135C4" w:rsidP="00823544">
            <w:pPr>
              <w:pStyle w:val="Titolo1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dvi@durst-group.com- </w:t>
            </w:r>
            <w:bookmarkStart w:id="3" w:name="_Hlk481587879"/>
          </w:p>
          <w:p w14:paraId="2D51FBD6" w14:textId="77777777" w:rsidR="007135C4" w:rsidRPr="004D1308" w:rsidRDefault="00572817" w:rsidP="00823544">
            <w:pPr>
              <w:pStyle w:val="Titolo1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9" w:history="1">
              <w:r w:rsidR="007135C4" w:rsidRPr="004D1308">
                <w:rPr>
                  <w:rStyle w:val="Collegamentoipertestuale"/>
                  <w:rFonts w:ascii="Arial" w:hAnsi="Arial" w:cs="Arial"/>
                  <w:b w:val="0"/>
                  <w:sz w:val="22"/>
                  <w:szCs w:val="22"/>
                </w:rPr>
                <w:t>www.durst-group.com</w:t>
              </w:r>
            </w:hyperlink>
            <w:bookmarkEnd w:id="3"/>
          </w:p>
        </w:tc>
      </w:tr>
    </w:tbl>
    <w:p w14:paraId="58FA5508" w14:textId="77777777" w:rsidR="00F81A3D" w:rsidRDefault="00F81A3D" w:rsidP="007135C4">
      <w:pPr>
        <w:jc w:val="both"/>
      </w:pPr>
    </w:p>
    <w:sectPr w:rsidR="00F81A3D" w:rsidSect="00EE71DB">
      <w:headerReference w:type="default" r:id="rId10"/>
      <w:pgSz w:w="11906" w:h="16838"/>
      <w:pgMar w:top="210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1AD76" w14:textId="77777777" w:rsidR="00EE71DB" w:rsidRDefault="00EE71DB" w:rsidP="00EE71DB">
      <w:pPr>
        <w:spacing w:after="0" w:line="240" w:lineRule="auto"/>
      </w:pPr>
      <w:r>
        <w:separator/>
      </w:r>
    </w:p>
  </w:endnote>
  <w:endnote w:type="continuationSeparator" w:id="0">
    <w:p w14:paraId="3061817F" w14:textId="77777777" w:rsidR="00EE71DB" w:rsidRDefault="00EE71DB" w:rsidP="00EE7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tisSemi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B15FB" w14:textId="77777777" w:rsidR="00EE71DB" w:rsidRDefault="00EE71DB" w:rsidP="00EE71DB">
      <w:pPr>
        <w:spacing w:after="0" w:line="240" w:lineRule="auto"/>
      </w:pPr>
      <w:r>
        <w:separator/>
      </w:r>
    </w:p>
  </w:footnote>
  <w:footnote w:type="continuationSeparator" w:id="0">
    <w:p w14:paraId="7D7E32E2" w14:textId="77777777" w:rsidR="00EE71DB" w:rsidRDefault="00EE71DB" w:rsidP="00EE7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EFC96" w14:textId="77777777" w:rsidR="00EE71DB" w:rsidRDefault="00EE71DB">
    <w:pPr>
      <w:pStyle w:val="Intestazione"/>
    </w:pPr>
    <w:r>
      <w:rPr>
        <w:rFonts w:ascii="RotisSemiSans" w:hAnsi="RotisSemiSans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0" wp14:anchorId="198ADDA7" wp14:editId="7F65FDD2">
          <wp:simplePos x="0" y="0"/>
          <wp:positionH relativeFrom="margin">
            <wp:posOffset>5193792</wp:posOffset>
          </wp:positionH>
          <wp:positionV relativeFrom="paragraph">
            <wp:posOffset>13691</wp:posOffset>
          </wp:positionV>
          <wp:extent cx="862330" cy="646430"/>
          <wp:effectExtent l="0" t="0" r="0" b="1270"/>
          <wp:wrapSquare wrapText="bothSides"/>
          <wp:docPr id="1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2330" cy="646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ECFB15" w14:textId="77777777" w:rsidR="00EE71DB" w:rsidRDefault="00EE71D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74E"/>
    <w:rsid w:val="00000DA9"/>
    <w:rsid w:val="000A074C"/>
    <w:rsid w:val="000C0EE4"/>
    <w:rsid w:val="000E02F7"/>
    <w:rsid w:val="00142225"/>
    <w:rsid w:val="00156929"/>
    <w:rsid w:val="001865F4"/>
    <w:rsid w:val="001972BF"/>
    <w:rsid w:val="00200C90"/>
    <w:rsid w:val="002746AA"/>
    <w:rsid w:val="002C27B4"/>
    <w:rsid w:val="00303EA6"/>
    <w:rsid w:val="003430AE"/>
    <w:rsid w:val="00392E23"/>
    <w:rsid w:val="003A3830"/>
    <w:rsid w:val="00403099"/>
    <w:rsid w:val="0041008A"/>
    <w:rsid w:val="00456F41"/>
    <w:rsid w:val="005026AA"/>
    <w:rsid w:val="00572817"/>
    <w:rsid w:val="00587758"/>
    <w:rsid w:val="005D5CC8"/>
    <w:rsid w:val="005E1598"/>
    <w:rsid w:val="00606F2F"/>
    <w:rsid w:val="00616BAE"/>
    <w:rsid w:val="006314DC"/>
    <w:rsid w:val="0070504D"/>
    <w:rsid w:val="007135C4"/>
    <w:rsid w:val="0075363B"/>
    <w:rsid w:val="00753EA5"/>
    <w:rsid w:val="007E531A"/>
    <w:rsid w:val="008F1DD2"/>
    <w:rsid w:val="009119FE"/>
    <w:rsid w:val="00940231"/>
    <w:rsid w:val="009526D5"/>
    <w:rsid w:val="00957113"/>
    <w:rsid w:val="00977E18"/>
    <w:rsid w:val="00993AAE"/>
    <w:rsid w:val="009D6951"/>
    <w:rsid w:val="00A163D9"/>
    <w:rsid w:val="00A52635"/>
    <w:rsid w:val="00AC4B40"/>
    <w:rsid w:val="00B77DAC"/>
    <w:rsid w:val="00BC6F66"/>
    <w:rsid w:val="00BD2619"/>
    <w:rsid w:val="00C637AD"/>
    <w:rsid w:val="00CA72B1"/>
    <w:rsid w:val="00CF10DB"/>
    <w:rsid w:val="00D349E6"/>
    <w:rsid w:val="00D9218A"/>
    <w:rsid w:val="00E031DD"/>
    <w:rsid w:val="00E40B69"/>
    <w:rsid w:val="00E55D8F"/>
    <w:rsid w:val="00EB0030"/>
    <w:rsid w:val="00EB574E"/>
    <w:rsid w:val="00EE71DB"/>
    <w:rsid w:val="00F664F2"/>
    <w:rsid w:val="00F81A3D"/>
    <w:rsid w:val="00FC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952F7C4"/>
  <w15:chartTrackingRefBased/>
  <w15:docId w15:val="{89D0538E-DAC2-4718-BBCA-06488508C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574E"/>
  </w:style>
  <w:style w:type="paragraph" w:styleId="Titolo1">
    <w:name w:val="heading 1"/>
    <w:basedOn w:val="Normale"/>
    <w:next w:val="Normale"/>
    <w:link w:val="Titolo1Carattere"/>
    <w:uiPriority w:val="99"/>
    <w:qFormat/>
    <w:rsid w:val="00E031DD"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sz w:val="24"/>
      <w:szCs w:val="24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574E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EE71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71DB"/>
  </w:style>
  <w:style w:type="paragraph" w:styleId="Pidipagina">
    <w:name w:val="footer"/>
    <w:basedOn w:val="Normale"/>
    <w:link w:val="PidipaginaCarattere"/>
    <w:uiPriority w:val="99"/>
    <w:unhideWhenUsed/>
    <w:rsid w:val="00EE71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71DB"/>
  </w:style>
  <w:style w:type="character" w:styleId="Collegamentoipertestuale">
    <w:name w:val="Hyperlink"/>
    <w:basedOn w:val="Carpredefinitoparagrafo"/>
    <w:uiPriority w:val="99"/>
    <w:unhideWhenUsed/>
    <w:rsid w:val="00EE71DB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E031DD"/>
    <w:rPr>
      <w:rFonts w:ascii="Times New Roman" w:hAnsi="Times New Roman" w:cs="Times New Roman"/>
      <w:b/>
      <w:bCs/>
      <w:sz w:val="24"/>
      <w:szCs w:val="24"/>
      <w:lang w:val="de-DE" w:eastAsia="de-DE"/>
    </w:rPr>
  </w:style>
  <w:style w:type="paragraph" w:customStyle="1" w:styleId="Grigliamedia21">
    <w:name w:val="Griglia media 21"/>
    <w:uiPriority w:val="1"/>
    <w:qFormat/>
    <w:rsid w:val="00E031DD"/>
    <w:pPr>
      <w:spacing w:after="0" w:line="240" w:lineRule="auto"/>
    </w:pPr>
    <w:rPr>
      <w:rFonts w:ascii="Calibri" w:eastAsia="Batang" w:hAnsi="Calibri" w:cs="Calibri"/>
      <w:snapToGrid w:val="0"/>
      <w:lang w:val="de-DE" w:eastAsia="ko-KR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63D9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E55D8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55D8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55D8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55D8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55D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nkommunication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urst-group.co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urst-group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durst-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18</cp:revision>
  <dcterms:created xsi:type="dcterms:W3CDTF">2022-07-26T09:25:00Z</dcterms:created>
  <dcterms:modified xsi:type="dcterms:W3CDTF">2022-09-06T08:32:00Z</dcterms:modified>
</cp:coreProperties>
</file>