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ACF92" w14:textId="0FF1D7C6" w:rsidR="009629D6" w:rsidRPr="00512BEA" w:rsidRDefault="00BB01AE" w:rsidP="00C259B4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  <w:color w:val="000000" w:themeColor="text1"/>
          <w:sz w:val="22"/>
          <w:szCs w:val="22"/>
        </w:rPr>
      </w:pPr>
      <w:r w:rsidRPr="00512BEA">
        <w:rPr>
          <w:rStyle w:val="s4"/>
          <w:rFonts w:ascii="Arial" w:hAnsi="Arial" w:cs="Arial"/>
          <w:b/>
          <w:color w:val="000000" w:themeColor="text1"/>
          <w:sz w:val="22"/>
          <w:szCs w:val="22"/>
        </w:rPr>
        <w:t>Comunicato stampa</w:t>
      </w:r>
    </w:p>
    <w:p w14:paraId="1A785ECA" w14:textId="1308E80F" w:rsidR="00166715" w:rsidRPr="00C31B0A" w:rsidRDefault="00166715" w:rsidP="00C259B4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  <w:color w:val="333333"/>
          <w:sz w:val="22"/>
          <w:szCs w:val="22"/>
        </w:rPr>
      </w:pPr>
    </w:p>
    <w:p w14:paraId="2D9ADFC4" w14:textId="45E36E3A" w:rsidR="00C31B0A" w:rsidRPr="00D64A1F" w:rsidRDefault="00100079" w:rsidP="00C259B4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LIYU </w:t>
      </w:r>
      <w:r w:rsidRPr="00100079">
        <w:rPr>
          <w:rFonts w:ascii="Arial" w:hAnsi="Arial" w:cs="Arial"/>
          <w:b/>
          <w:bCs/>
          <w:sz w:val="28"/>
          <w:szCs w:val="28"/>
        </w:rPr>
        <w:t>ENTRA NELLA SCUDERIA D</w:t>
      </w:r>
      <w:r w:rsidR="004E426F">
        <w:rPr>
          <w:rFonts w:ascii="Arial" w:hAnsi="Arial" w:cs="Arial"/>
          <w:b/>
          <w:bCs/>
          <w:sz w:val="28"/>
          <w:szCs w:val="28"/>
        </w:rPr>
        <w:t>EL</w:t>
      </w:r>
      <w:r w:rsidRPr="00100079">
        <w:rPr>
          <w:rFonts w:ascii="Arial" w:hAnsi="Arial" w:cs="Arial"/>
          <w:b/>
          <w:bCs/>
          <w:sz w:val="28"/>
          <w:szCs w:val="28"/>
        </w:rPr>
        <w:t xml:space="preserve"> GRUPPO MASSERDOTTI</w:t>
      </w:r>
    </w:p>
    <w:p w14:paraId="491AC53F" w14:textId="6C41C3F4" w:rsidR="00C721E2" w:rsidRDefault="00100079" w:rsidP="00C721E2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La </w:t>
      </w:r>
      <w:r w:rsidR="004E426F">
        <w:rPr>
          <w:rFonts w:ascii="Arial" w:hAnsi="Arial" w:cs="Arial"/>
          <w:b/>
          <w:bCs/>
          <w:sz w:val="24"/>
          <w:szCs w:val="24"/>
        </w:rPr>
        <w:t xml:space="preserve">ibrida </w:t>
      </w:r>
      <w:r w:rsidR="004E426F" w:rsidRPr="004E426F">
        <w:rPr>
          <w:rFonts w:ascii="Arial" w:hAnsi="Arial" w:cs="Arial"/>
          <w:b/>
          <w:bCs/>
          <w:sz w:val="24"/>
          <w:szCs w:val="24"/>
        </w:rPr>
        <w:t>Q3 PRO XL</w:t>
      </w:r>
      <w:r>
        <w:rPr>
          <w:rFonts w:ascii="Arial" w:hAnsi="Arial" w:cs="Arial"/>
          <w:b/>
          <w:bCs/>
          <w:sz w:val="24"/>
          <w:szCs w:val="24"/>
        </w:rPr>
        <w:t xml:space="preserve">, stressata ai massimi livelli prestazionali, </w:t>
      </w:r>
    </w:p>
    <w:p w14:paraId="29871AA0" w14:textId="7DA1F401" w:rsidR="00C31B0A" w:rsidRPr="00892F77" w:rsidRDefault="00100079" w:rsidP="00C259B4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ha superato </w:t>
      </w:r>
      <w:r w:rsidR="00C721E2">
        <w:rPr>
          <w:rFonts w:ascii="Arial" w:hAnsi="Arial" w:cs="Arial"/>
          <w:b/>
          <w:bCs/>
          <w:sz w:val="24"/>
          <w:szCs w:val="24"/>
        </w:rPr>
        <w:t xml:space="preserve">brillantemente </w:t>
      </w:r>
      <w:r>
        <w:rPr>
          <w:rFonts w:ascii="Arial" w:hAnsi="Arial" w:cs="Arial"/>
          <w:b/>
          <w:bCs/>
          <w:sz w:val="24"/>
          <w:szCs w:val="24"/>
        </w:rPr>
        <w:t>tutti i test</w:t>
      </w:r>
    </w:p>
    <w:p w14:paraId="17D36E85" w14:textId="37A02CF4" w:rsidR="00360C9B" w:rsidRPr="00867AAF" w:rsidRDefault="001A1568" w:rsidP="00C259B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26</w:t>
      </w:r>
      <w:r w:rsidR="00C31B0A" w:rsidRPr="00867AAF">
        <w:rPr>
          <w:rFonts w:ascii="Arial" w:hAnsi="Arial" w:cs="Arial"/>
          <w:b/>
          <w:bCs/>
        </w:rPr>
        <w:t xml:space="preserve"> </w:t>
      </w:r>
      <w:r w:rsidR="00100079" w:rsidRPr="00867AAF">
        <w:rPr>
          <w:rFonts w:ascii="Arial" w:hAnsi="Arial" w:cs="Arial"/>
          <w:b/>
          <w:bCs/>
        </w:rPr>
        <w:t>settembre</w:t>
      </w:r>
      <w:r w:rsidR="00BB01AE" w:rsidRPr="00867AAF">
        <w:rPr>
          <w:rFonts w:ascii="Arial" w:hAnsi="Arial" w:cs="Arial"/>
          <w:b/>
          <w:bCs/>
        </w:rPr>
        <w:t xml:space="preserve"> 2023</w:t>
      </w:r>
      <w:r w:rsidR="00370878" w:rsidRPr="00867AAF">
        <w:rPr>
          <w:rFonts w:ascii="Arial" w:hAnsi="Arial" w:cs="Arial"/>
        </w:rPr>
        <w:t>:</w:t>
      </w:r>
      <w:r w:rsidR="00100079" w:rsidRPr="00867AAF">
        <w:rPr>
          <w:rFonts w:ascii="Arial" w:hAnsi="Arial" w:cs="Arial"/>
        </w:rPr>
        <w:t xml:space="preserve"> </w:t>
      </w:r>
      <w:r w:rsidR="0072033C" w:rsidRPr="00867AAF">
        <w:rPr>
          <w:rFonts w:ascii="Arial" w:hAnsi="Arial" w:cs="Arial"/>
        </w:rPr>
        <w:t>Innovazione, qualità e competenza sono da sempre gli asset che caratterizzano Gruppo Masserdotti, da oltre 50</w:t>
      </w:r>
      <w:r w:rsidR="00C259B4" w:rsidRPr="00867AAF">
        <w:rPr>
          <w:rFonts w:ascii="Arial" w:hAnsi="Arial" w:cs="Arial"/>
        </w:rPr>
        <w:t xml:space="preserve"> anni</w:t>
      </w:r>
      <w:r w:rsidR="0072033C" w:rsidRPr="00867AAF">
        <w:rPr>
          <w:rFonts w:ascii="Arial" w:hAnsi="Arial" w:cs="Arial"/>
        </w:rPr>
        <w:t xml:space="preserve"> realtà di riferimento </w:t>
      </w:r>
      <w:r w:rsidR="00C721E2" w:rsidRPr="00867AAF">
        <w:rPr>
          <w:rFonts w:ascii="Arial" w:hAnsi="Arial" w:cs="Arial"/>
        </w:rPr>
        <w:t>nel</w:t>
      </w:r>
      <w:r w:rsidR="0072033C" w:rsidRPr="00867AAF">
        <w:rPr>
          <w:rFonts w:ascii="Arial" w:hAnsi="Arial" w:cs="Arial"/>
        </w:rPr>
        <w:t xml:space="preserve"> mondo della </w:t>
      </w:r>
      <w:proofErr w:type="spellStart"/>
      <w:r w:rsidR="0072033C" w:rsidRPr="00867AAF">
        <w:rPr>
          <w:rFonts w:ascii="Arial" w:hAnsi="Arial" w:cs="Arial"/>
        </w:rPr>
        <w:t>visual</w:t>
      </w:r>
      <w:proofErr w:type="spellEnd"/>
      <w:r w:rsidR="0072033C" w:rsidRPr="00867AAF">
        <w:rPr>
          <w:rFonts w:ascii="Arial" w:hAnsi="Arial" w:cs="Arial"/>
        </w:rPr>
        <w:t xml:space="preserve"> </w:t>
      </w:r>
      <w:proofErr w:type="spellStart"/>
      <w:r w:rsidR="0072033C" w:rsidRPr="00867AAF">
        <w:rPr>
          <w:rFonts w:ascii="Arial" w:hAnsi="Arial" w:cs="Arial"/>
        </w:rPr>
        <w:t>commun</w:t>
      </w:r>
      <w:r w:rsidR="00886FD1">
        <w:rPr>
          <w:rFonts w:ascii="Arial" w:hAnsi="Arial" w:cs="Arial"/>
        </w:rPr>
        <w:t>i</w:t>
      </w:r>
      <w:r w:rsidR="0072033C" w:rsidRPr="00867AAF">
        <w:rPr>
          <w:rFonts w:ascii="Arial" w:hAnsi="Arial" w:cs="Arial"/>
        </w:rPr>
        <w:t>cation</w:t>
      </w:r>
      <w:proofErr w:type="spellEnd"/>
      <w:r w:rsidR="0072033C" w:rsidRPr="00867AAF">
        <w:rPr>
          <w:rFonts w:ascii="Arial" w:hAnsi="Arial" w:cs="Arial"/>
        </w:rPr>
        <w:t xml:space="preserve">. Riconosciuto a livello internazionale come partner per grandi progetti di comunicazione visiva, il gruppo bresciano si distingue non solo per </w:t>
      </w:r>
      <w:r w:rsidR="00E37DA5" w:rsidRPr="00867AAF">
        <w:rPr>
          <w:rFonts w:ascii="Arial" w:hAnsi="Arial" w:cs="Arial"/>
        </w:rPr>
        <w:t xml:space="preserve">l’esclusività </w:t>
      </w:r>
      <w:r w:rsidR="0072033C" w:rsidRPr="00867AAF">
        <w:rPr>
          <w:rFonts w:ascii="Arial" w:hAnsi="Arial" w:cs="Arial"/>
        </w:rPr>
        <w:t xml:space="preserve">delle realizzazioni, ma anche per l’avanguardia tecnologica del proprio parco macchine. Una </w:t>
      </w:r>
      <w:r w:rsidR="0072033C" w:rsidRPr="00867AAF">
        <w:rPr>
          <w:rFonts w:ascii="Arial" w:hAnsi="Arial" w:cs="Arial"/>
          <w:b/>
          <w:bCs/>
        </w:rPr>
        <w:t>scuderia di altissimo livello</w:t>
      </w:r>
      <w:r w:rsidR="0072033C" w:rsidRPr="00867AAF">
        <w:rPr>
          <w:rFonts w:ascii="Arial" w:hAnsi="Arial" w:cs="Arial"/>
        </w:rPr>
        <w:t xml:space="preserve">, dove trovano spazio le soluzioni top di gamma </w:t>
      </w:r>
      <w:r w:rsidR="00DD335A" w:rsidRPr="00867AAF">
        <w:rPr>
          <w:rFonts w:ascii="Arial" w:hAnsi="Arial" w:cs="Arial"/>
        </w:rPr>
        <w:t>dei più prestigiosi brand</w:t>
      </w:r>
      <w:r w:rsidR="00585D6D" w:rsidRPr="00867AAF">
        <w:rPr>
          <w:rFonts w:ascii="Arial" w:hAnsi="Arial" w:cs="Arial"/>
        </w:rPr>
        <w:t>,</w:t>
      </w:r>
      <w:r w:rsidR="00DD335A" w:rsidRPr="00867AAF">
        <w:rPr>
          <w:rFonts w:ascii="Arial" w:hAnsi="Arial" w:cs="Arial"/>
        </w:rPr>
        <w:t xml:space="preserve"> </w:t>
      </w:r>
      <w:r w:rsidR="00E37DA5" w:rsidRPr="00867AAF">
        <w:rPr>
          <w:rFonts w:ascii="Arial" w:hAnsi="Arial" w:cs="Arial"/>
        </w:rPr>
        <w:t xml:space="preserve">accuratamente </w:t>
      </w:r>
      <w:r w:rsidR="00DD335A" w:rsidRPr="00867AAF">
        <w:rPr>
          <w:rFonts w:ascii="Arial" w:hAnsi="Arial" w:cs="Arial"/>
        </w:rPr>
        <w:t xml:space="preserve">selezionate attraverso i test più </w:t>
      </w:r>
      <w:r w:rsidR="002B3746" w:rsidRPr="00867AAF">
        <w:rPr>
          <w:rFonts w:ascii="Arial" w:hAnsi="Arial" w:cs="Arial"/>
        </w:rPr>
        <w:t>approfonditi</w:t>
      </w:r>
      <w:r w:rsidR="00DD335A" w:rsidRPr="00867AAF">
        <w:rPr>
          <w:rFonts w:ascii="Arial" w:hAnsi="Arial" w:cs="Arial"/>
        </w:rPr>
        <w:t xml:space="preserve">. </w:t>
      </w:r>
      <w:r w:rsidR="00C721E2" w:rsidRPr="00867AAF">
        <w:rPr>
          <w:rFonts w:ascii="Arial" w:hAnsi="Arial" w:cs="Arial"/>
        </w:rPr>
        <w:t>N</w:t>
      </w:r>
      <w:r w:rsidR="00585D6D" w:rsidRPr="00867AAF">
        <w:rPr>
          <w:rFonts w:ascii="Arial" w:hAnsi="Arial" w:cs="Arial"/>
        </w:rPr>
        <w:t xml:space="preserve">ew entry dell’avveniristico reparto produttivo di </w:t>
      </w:r>
      <w:r w:rsidR="00360C9B" w:rsidRPr="00867AAF">
        <w:rPr>
          <w:rFonts w:ascii="Arial" w:hAnsi="Arial" w:cs="Arial"/>
        </w:rPr>
        <w:t xml:space="preserve">Castel Mella, </w:t>
      </w:r>
      <w:r w:rsidR="000C380A" w:rsidRPr="00867AAF">
        <w:rPr>
          <w:rFonts w:ascii="Arial" w:hAnsi="Arial" w:cs="Arial"/>
        </w:rPr>
        <w:t xml:space="preserve">alle porte di Brescia, </w:t>
      </w:r>
      <w:r w:rsidR="00C721E2" w:rsidRPr="00867AAF">
        <w:rPr>
          <w:rFonts w:ascii="Arial" w:hAnsi="Arial" w:cs="Arial"/>
        </w:rPr>
        <w:t xml:space="preserve">è </w:t>
      </w:r>
      <w:r w:rsidR="00360C9B" w:rsidRPr="00867AAF">
        <w:rPr>
          <w:rFonts w:ascii="Arial" w:hAnsi="Arial" w:cs="Arial"/>
        </w:rPr>
        <w:t xml:space="preserve">la nuova </w:t>
      </w:r>
      <w:hyperlink r:id="rId8" w:history="1">
        <w:proofErr w:type="spellStart"/>
        <w:r w:rsidR="00360C9B" w:rsidRPr="00D5234D">
          <w:rPr>
            <w:rStyle w:val="Collegamentoipertestuale"/>
            <w:rFonts w:ascii="Arial" w:hAnsi="Arial" w:cs="Arial"/>
            <w:b/>
            <w:bCs/>
          </w:rPr>
          <w:t>Liyu</w:t>
        </w:r>
        <w:proofErr w:type="spellEnd"/>
        <w:r w:rsidR="00360C9B" w:rsidRPr="00D5234D">
          <w:rPr>
            <w:rStyle w:val="Collegamentoipertestuale"/>
            <w:rFonts w:ascii="Arial" w:hAnsi="Arial" w:cs="Arial"/>
            <w:b/>
            <w:bCs/>
          </w:rPr>
          <w:t xml:space="preserve"> Q3 Pro XL </w:t>
        </w:r>
        <w:proofErr w:type="spellStart"/>
        <w:r w:rsidR="00360C9B" w:rsidRPr="00D5234D">
          <w:rPr>
            <w:rStyle w:val="Collegamentoipertestuale"/>
            <w:rFonts w:ascii="Arial" w:hAnsi="Arial" w:cs="Arial"/>
            <w:b/>
            <w:bCs/>
          </w:rPr>
          <w:t>Hybrid</w:t>
        </w:r>
        <w:proofErr w:type="spellEnd"/>
        <w:r w:rsidR="00360C9B" w:rsidRPr="00D5234D">
          <w:rPr>
            <w:rStyle w:val="Collegamentoipertestuale"/>
            <w:rFonts w:ascii="Arial" w:hAnsi="Arial" w:cs="Arial"/>
            <w:b/>
            <w:bCs/>
          </w:rPr>
          <w:t xml:space="preserve"> Led</w:t>
        </w:r>
      </w:hyperlink>
      <w:r w:rsidR="00360C9B" w:rsidRPr="00867AAF">
        <w:rPr>
          <w:rFonts w:ascii="Arial" w:hAnsi="Arial" w:cs="Arial"/>
          <w:b/>
          <w:bCs/>
        </w:rPr>
        <w:t xml:space="preserve"> in versione full optional</w:t>
      </w:r>
      <w:r w:rsidR="00E37DA5" w:rsidRPr="00867AAF">
        <w:rPr>
          <w:rFonts w:ascii="Arial" w:hAnsi="Arial" w:cs="Arial"/>
        </w:rPr>
        <w:t>, fiore all’occhiello dell’ormai celebre famiglia Liyu con carrello di stampa in formato Extra Large.</w:t>
      </w:r>
    </w:p>
    <w:p w14:paraId="5B409A8D" w14:textId="4F2A0623" w:rsidR="00F822CB" w:rsidRPr="00867AAF" w:rsidRDefault="00EE783F" w:rsidP="00C259B4">
      <w:pPr>
        <w:spacing w:line="276" w:lineRule="auto"/>
        <w:jc w:val="both"/>
        <w:rPr>
          <w:rFonts w:ascii="Arial" w:hAnsi="Arial" w:cs="Arial"/>
        </w:rPr>
      </w:pPr>
      <w:r w:rsidRPr="00867AAF">
        <w:rPr>
          <w:rFonts w:ascii="Arial" w:hAnsi="Arial" w:cs="Arial"/>
        </w:rPr>
        <w:t xml:space="preserve">Installata </w:t>
      </w:r>
      <w:r w:rsidR="00C34EC9" w:rsidRPr="00867AAF">
        <w:rPr>
          <w:rFonts w:ascii="Arial" w:hAnsi="Arial" w:cs="Arial"/>
        </w:rPr>
        <w:t>a inizio</w:t>
      </w:r>
      <w:r w:rsidRPr="00867AAF">
        <w:rPr>
          <w:rFonts w:ascii="Arial" w:hAnsi="Arial" w:cs="Arial"/>
        </w:rPr>
        <w:t xml:space="preserve"> 2023, dopo una </w:t>
      </w:r>
      <w:r w:rsidRPr="00867AAF">
        <w:rPr>
          <w:rFonts w:ascii="Arial" w:hAnsi="Arial" w:cs="Arial"/>
          <w:b/>
          <w:bCs/>
        </w:rPr>
        <w:t xml:space="preserve">prima fase di </w:t>
      </w:r>
      <w:r w:rsidR="00CE4314" w:rsidRPr="00867AAF">
        <w:rPr>
          <w:rFonts w:ascii="Arial" w:hAnsi="Arial" w:cs="Arial"/>
          <w:b/>
          <w:bCs/>
        </w:rPr>
        <w:t>start up</w:t>
      </w:r>
      <w:r w:rsidRPr="00867AAF">
        <w:rPr>
          <w:rFonts w:ascii="Arial" w:hAnsi="Arial" w:cs="Arial"/>
        </w:rPr>
        <w:t xml:space="preserve"> durante la quale la macchina è stata sottoposta a </w:t>
      </w:r>
      <w:r w:rsidR="00CE4314" w:rsidRPr="00867AAF">
        <w:rPr>
          <w:rFonts w:ascii="Arial" w:hAnsi="Arial" w:cs="Arial"/>
          <w:b/>
          <w:bCs/>
        </w:rPr>
        <w:t>prove</w:t>
      </w:r>
      <w:r w:rsidRPr="00867AAF">
        <w:rPr>
          <w:rFonts w:ascii="Arial" w:hAnsi="Arial" w:cs="Arial"/>
          <w:b/>
          <w:bCs/>
        </w:rPr>
        <w:t xml:space="preserve"> particolarmente sfidanti</w:t>
      </w:r>
      <w:r w:rsidRPr="00867AAF">
        <w:rPr>
          <w:rFonts w:ascii="Arial" w:hAnsi="Arial" w:cs="Arial"/>
        </w:rPr>
        <w:t xml:space="preserve">, la ibrida firmata Liyu </w:t>
      </w:r>
      <w:r w:rsidR="00B86835" w:rsidRPr="00867AAF">
        <w:rPr>
          <w:rFonts w:ascii="Arial" w:hAnsi="Arial" w:cs="Arial"/>
        </w:rPr>
        <w:t>lavora oggi a pieno regime</w:t>
      </w:r>
      <w:r w:rsidRPr="00867AAF">
        <w:rPr>
          <w:rFonts w:ascii="Arial" w:hAnsi="Arial" w:cs="Arial"/>
        </w:rPr>
        <w:t xml:space="preserve"> con risultati molto soddisfacenti</w:t>
      </w:r>
      <w:r w:rsidR="00C721E2" w:rsidRPr="00867AAF">
        <w:rPr>
          <w:rFonts w:ascii="Arial" w:hAnsi="Arial" w:cs="Arial"/>
        </w:rPr>
        <w:t>,</w:t>
      </w:r>
      <w:r w:rsidRPr="00867AAF">
        <w:rPr>
          <w:rFonts w:ascii="Arial" w:hAnsi="Arial" w:cs="Arial"/>
        </w:rPr>
        <w:t xml:space="preserve"> sia in termini di stabilità produttiva</w:t>
      </w:r>
      <w:r w:rsidR="00B86835" w:rsidRPr="00867AAF">
        <w:rPr>
          <w:rFonts w:ascii="Arial" w:hAnsi="Arial" w:cs="Arial"/>
        </w:rPr>
        <w:t>,</w:t>
      </w:r>
      <w:r w:rsidRPr="00867AAF">
        <w:rPr>
          <w:rFonts w:ascii="Arial" w:hAnsi="Arial" w:cs="Arial"/>
        </w:rPr>
        <w:t xml:space="preserve"> sia di qualità</w:t>
      </w:r>
      <w:r w:rsidR="00CE4314" w:rsidRPr="00867AAF">
        <w:rPr>
          <w:rFonts w:ascii="Arial" w:hAnsi="Arial" w:cs="Arial"/>
        </w:rPr>
        <w:t xml:space="preserve">, come conferma </w:t>
      </w:r>
      <w:r w:rsidR="00CE4314" w:rsidRPr="00867AAF">
        <w:rPr>
          <w:rFonts w:ascii="Arial" w:hAnsi="Arial" w:cs="Arial"/>
          <w:b/>
          <w:bCs/>
        </w:rPr>
        <w:t xml:space="preserve">Alberto Masserdotti, </w:t>
      </w:r>
      <w:r w:rsidR="00E37DA5" w:rsidRPr="00867AAF">
        <w:rPr>
          <w:rFonts w:ascii="Arial" w:hAnsi="Arial" w:cs="Arial"/>
          <w:b/>
          <w:bCs/>
        </w:rPr>
        <w:t>CEO</w:t>
      </w:r>
      <w:r w:rsidR="00CE4314" w:rsidRPr="00867AAF">
        <w:rPr>
          <w:rFonts w:ascii="Arial" w:hAnsi="Arial" w:cs="Arial"/>
        </w:rPr>
        <w:t xml:space="preserve"> dell’omonimo Gruppo.</w:t>
      </w:r>
      <w:r w:rsidR="000A42D1" w:rsidRPr="00867AAF">
        <w:rPr>
          <w:rFonts w:ascii="Arial" w:hAnsi="Arial" w:cs="Arial"/>
        </w:rPr>
        <w:t xml:space="preserve"> </w:t>
      </w:r>
    </w:p>
    <w:p w14:paraId="7B45D466" w14:textId="2DAA37C3" w:rsidR="00E37DA5" w:rsidRPr="00867AAF" w:rsidRDefault="00A76F08" w:rsidP="00C259B4">
      <w:pPr>
        <w:spacing w:line="276" w:lineRule="auto"/>
        <w:jc w:val="both"/>
        <w:rPr>
          <w:rFonts w:ascii="Arial" w:hAnsi="Arial" w:cs="Arial"/>
        </w:rPr>
      </w:pPr>
      <w:r w:rsidRPr="00867AAF">
        <w:rPr>
          <w:rFonts w:ascii="Arial" w:hAnsi="Arial" w:cs="Arial"/>
        </w:rPr>
        <w:t xml:space="preserve">Tra i plus più apprezzati </w:t>
      </w:r>
      <w:r w:rsidR="00687F24" w:rsidRPr="00867AAF">
        <w:rPr>
          <w:rFonts w:ascii="Arial" w:hAnsi="Arial" w:cs="Arial"/>
        </w:rPr>
        <w:t>da</w:t>
      </w:r>
      <w:r w:rsidR="00B86835" w:rsidRPr="00867AAF">
        <w:rPr>
          <w:rFonts w:ascii="Arial" w:hAnsi="Arial" w:cs="Arial"/>
        </w:rPr>
        <w:t>l</w:t>
      </w:r>
      <w:r w:rsidR="00687F24" w:rsidRPr="00867AAF">
        <w:rPr>
          <w:rFonts w:ascii="Arial" w:hAnsi="Arial" w:cs="Arial"/>
        </w:rPr>
        <w:t xml:space="preserve"> Gruppo Masserdotti, </w:t>
      </w:r>
      <w:r w:rsidRPr="00867AAF">
        <w:rPr>
          <w:rFonts w:ascii="Arial" w:hAnsi="Arial" w:cs="Arial"/>
        </w:rPr>
        <w:t>l’</w:t>
      </w:r>
      <w:r w:rsidRPr="00867AAF">
        <w:rPr>
          <w:rFonts w:ascii="Arial" w:hAnsi="Arial" w:cs="Arial"/>
          <w:b/>
          <w:bCs/>
        </w:rPr>
        <w:t>estrema versatilità</w:t>
      </w:r>
      <w:r w:rsidRPr="00867AAF">
        <w:rPr>
          <w:rFonts w:ascii="Arial" w:hAnsi="Arial" w:cs="Arial"/>
        </w:rPr>
        <w:t xml:space="preserve"> </w:t>
      </w:r>
      <w:r w:rsidR="00C721E2" w:rsidRPr="00867AAF">
        <w:rPr>
          <w:rFonts w:ascii="Arial" w:hAnsi="Arial" w:cs="Arial"/>
        </w:rPr>
        <w:t>della ibrida Liyu</w:t>
      </w:r>
      <w:r w:rsidRPr="00867AAF">
        <w:rPr>
          <w:rFonts w:ascii="Arial" w:hAnsi="Arial" w:cs="Arial"/>
        </w:rPr>
        <w:t xml:space="preserve"> che permette di stampare su un ampio range di materiali, </w:t>
      </w:r>
      <w:r w:rsidR="00687F24" w:rsidRPr="00867AAF">
        <w:rPr>
          <w:rFonts w:ascii="Arial" w:hAnsi="Arial" w:cs="Arial"/>
        </w:rPr>
        <w:t>passando</w:t>
      </w:r>
      <w:r w:rsidRPr="00867AAF">
        <w:rPr>
          <w:rFonts w:ascii="Arial" w:hAnsi="Arial" w:cs="Arial"/>
        </w:rPr>
        <w:t xml:space="preserve"> con estrema facilità dall</w:t>
      </w:r>
      <w:r w:rsidR="00C721E2" w:rsidRPr="00867AAF">
        <w:rPr>
          <w:rFonts w:ascii="Arial" w:hAnsi="Arial" w:cs="Arial"/>
        </w:rPr>
        <w:t>e</w:t>
      </w:r>
      <w:r w:rsidRPr="00867AAF">
        <w:rPr>
          <w:rFonts w:ascii="Arial" w:hAnsi="Arial" w:cs="Arial"/>
        </w:rPr>
        <w:t xml:space="preserve"> bobine </w:t>
      </w:r>
      <w:r w:rsidR="00C721E2" w:rsidRPr="00867AAF">
        <w:rPr>
          <w:rFonts w:ascii="Arial" w:hAnsi="Arial" w:cs="Arial"/>
        </w:rPr>
        <w:t>alle</w:t>
      </w:r>
      <w:r w:rsidRPr="00867AAF">
        <w:rPr>
          <w:rFonts w:ascii="Arial" w:hAnsi="Arial" w:cs="Arial"/>
        </w:rPr>
        <w:t xml:space="preserve"> lastre di grande formato</w:t>
      </w:r>
      <w:r w:rsidR="00687F24" w:rsidRPr="00867AAF">
        <w:rPr>
          <w:rFonts w:ascii="Arial" w:hAnsi="Arial" w:cs="Arial"/>
        </w:rPr>
        <w:t>.</w:t>
      </w:r>
      <w:r w:rsidRPr="00867AAF">
        <w:rPr>
          <w:rFonts w:ascii="Arial" w:hAnsi="Arial" w:cs="Arial"/>
        </w:rPr>
        <w:t xml:space="preserve"> </w:t>
      </w:r>
      <w:r w:rsidR="00687F24" w:rsidRPr="00867AAF">
        <w:rPr>
          <w:rFonts w:ascii="Arial" w:hAnsi="Arial" w:cs="Arial"/>
        </w:rPr>
        <w:t>“</w:t>
      </w:r>
      <w:r w:rsidR="00687F24" w:rsidRPr="00867AAF">
        <w:rPr>
          <w:rFonts w:ascii="Arial" w:hAnsi="Arial" w:cs="Arial"/>
          <w:i/>
          <w:iCs/>
        </w:rPr>
        <w:t xml:space="preserve">Q3 rappresenta un vero e proprio </w:t>
      </w:r>
      <w:r w:rsidR="00AC165C" w:rsidRPr="00867AAF">
        <w:rPr>
          <w:rFonts w:ascii="Arial" w:hAnsi="Arial" w:cs="Arial"/>
          <w:i/>
          <w:iCs/>
        </w:rPr>
        <w:t>j</w:t>
      </w:r>
      <w:r w:rsidR="00687F24" w:rsidRPr="00867AAF">
        <w:rPr>
          <w:rFonts w:ascii="Arial" w:hAnsi="Arial" w:cs="Arial"/>
          <w:i/>
          <w:iCs/>
        </w:rPr>
        <w:t>olly che ci permette di diluire la produzione ottimizzando i carichi di lavoro d</w:t>
      </w:r>
      <w:r w:rsidR="00F822CB" w:rsidRPr="00867AAF">
        <w:rPr>
          <w:rFonts w:ascii="Arial" w:hAnsi="Arial" w:cs="Arial"/>
          <w:i/>
          <w:iCs/>
        </w:rPr>
        <w:t>egli altri sistemi che compongono il nostro parco macchine</w:t>
      </w:r>
      <w:r w:rsidR="00F822CB" w:rsidRPr="00867AAF">
        <w:rPr>
          <w:rFonts w:ascii="Arial" w:hAnsi="Arial" w:cs="Arial"/>
        </w:rPr>
        <w:t xml:space="preserve">”; spiega Masserdotti. </w:t>
      </w:r>
      <w:r w:rsidR="00CE4314" w:rsidRPr="00867AAF">
        <w:rPr>
          <w:rFonts w:ascii="Arial" w:hAnsi="Arial" w:cs="Arial"/>
        </w:rPr>
        <w:t>Inoltre, l’</w:t>
      </w:r>
      <w:r w:rsidR="00CE4314" w:rsidRPr="00867AAF">
        <w:rPr>
          <w:rFonts w:ascii="Arial" w:hAnsi="Arial" w:cs="Arial"/>
          <w:b/>
          <w:bCs/>
        </w:rPr>
        <w:t>esclusiva funzionalità per la stampa materica</w:t>
      </w:r>
      <w:r w:rsidR="00CE4314" w:rsidRPr="00867AAF">
        <w:rPr>
          <w:rFonts w:ascii="Arial" w:hAnsi="Arial" w:cs="Arial"/>
        </w:rPr>
        <w:t xml:space="preserve"> e la possibilità di realizzare </w:t>
      </w:r>
      <w:r w:rsidR="00CE4314" w:rsidRPr="00867AAF">
        <w:rPr>
          <w:rFonts w:ascii="Arial" w:hAnsi="Arial" w:cs="Arial"/>
          <w:b/>
          <w:bCs/>
        </w:rPr>
        <w:t xml:space="preserve">finiture di pregio con inchiostro </w:t>
      </w:r>
      <w:proofErr w:type="spellStart"/>
      <w:r w:rsidR="00CE4314" w:rsidRPr="00867AAF">
        <w:rPr>
          <w:rFonts w:ascii="Arial" w:hAnsi="Arial" w:cs="Arial"/>
          <w:b/>
          <w:bCs/>
        </w:rPr>
        <w:t>varnish</w:t>
      </w:r>
      <w:proofErr w:type="spellEnd"/>
      <w:r w:rsidR="00CE4314" w:rsidRPr="00867AAF">
        <w:rPr>
          <w:rFonts w:ascii="Arial" w:hAnsi="Arial" w:cs="Arial"/>
        </w:rPr>
        <w:t xml:space="preserve"> rappresentano un ulteriore valore aggiunto. “</w:t>
      </w:r>
      <w:r w:rsidR="00CE4314" w:rsidRPr="00867AAF">
        <w:rPr>
          <w:rFonts w:ascii="Arial" w:hAnsi="Arial" w:cs="Arial"/>
          <w:i/>
          <w:iCs/>
        </w:rPr>
        <w:t xml:space="preserve">Da sempre la nostra mission è </w:t>
      </w:r>
      <w:r w:rsidR="00C721E2" w:rsidRPr="00867AAF">
        <w:rPr>
          <w:rFonts w:ascii="Arial" w:hAnsi="Arial" w:cs="Arial"/>
          <w:i/>
          <w:iCs/>
        </w:rPr>
        <w:t xml:space="preserve">rispondere </w:t>
      </w:r>
      <w:r w:rsidR="00C721E2" w:rsidRPr="00886FD1">
        <w:rPr>
          <w:rFonts w:ascii="Arial" w:hAnsi="Arial" w:cs="Arial"/>
          <w:i/>
          <w:iCs/>
        </w:rPr>
        <w:t>a</w:t>
      </w:r>
      <w:r w:rsidR="00CE4314" w:rsidRPr="00886FD1">
        <w:rPr>
          <w:rFonts w:ascii="Arial" w:hAnsi="Arial" w:cs="Arial"/>
          <w:i/>
          <w:iCs/>
        </w:rPr>
        <w:t xml:space="preserve">i desiderata </w:t>
      </w:r>
      <w:r w:rsidR="00CE4314" w:rsidRPr="00867AAF">
        <w:rPr>
          <w:rFonts w:ascii="Arial" w:hAnsi="Arial" w:cs="Arial"/>
          <w:i/>
          <w:iCs/>
        </w:rPr>
        <w:t xml:space="preserve">di una clientela variegata ed estremamente esigente in termini di qualità e rapidità. Disporre di un sistema di stampa eclettico </w:t>
      </w:r>
      <w:r w:rsidR="00C259B4" w:rsidRPr="00867AAF">
        <w:rPr>
          <w:rFonts w:ascii="Arial" w:hAnsi="Arial" w:cs="Arial"/>
          <w:i/>
          <w:iCs/>
        </w:rPr>
        <w:t xml:space="preserve">come Liyu Q3 Pro XL </w:t>
      </w:r>
      <w:r w:rsidR="00CE4314" w:rsidRPr="00867AAF">
        <w:rPr>
          <w:rFonts w:ascii="Arial" w:hAnsi="Arial" w:cs="Arial"/>
          <w:i/>
          <w:iCs/>
        </w:rPr>
        <w:t>ci permette di soddisfare con la massima efficienza anche le richieste</w:t>
      </w:r>
      <w:r w:rsidR="0094527C" w:rsidRPr="00867AAF">
        <w:rPr>
          <w:rFonts w:ascii="Arial" w:hAnsi="Arial" w:cs="Arial"/>
          <w:i/>
          <w:iCs/>
        </w:rPr>
        <w:t xml:space="preserve"> di personalizzazione</w:t>
      </w:r>
      <w:r w:rsidR="00CE4314" w:rsidRPr="00867AAF">
        <w:rPr>
          <w:rFonts w:ascii="Arial" w:hAnsi="Arial" w:cs="Arial"/>
          <w:i/>
          <w:iCs/>
        </w:rPr>
        <w:t xml:space="preserve"> più specifiche</w:t>
      </w:r>
      <w:r w:rsidR="00CE4314" w:rsidRPr="00867AAF">
        <w:rPr>
          <w:rFonts w:ascii="Arial" w:hAnsi="Arial" w:cs="Arial"/>
        </w:rPr>
        <w:t xml:space="preserve">”. </w:t>
      </w:r>
    </w:p>
    <w:p w14:paraId="1B4B3209" w14:textId="16DC0E5D" w:rsidR="00056703" w:rsidRPr="00867AAF" w:rsidRDefault="00056703" w:rsidP="00056703">
      <w:pPr>
        <w:spacing w:line="276" w:lineRule="auto"/>
        <w:jc w:val="both"/>
        <w:rPr>
          <w:rFonts w:ascii="Arial" w:hAnsi="Arial" w:cs="Arial"/>
        </w:rPr>
      </w:pPr>
      <w:r w:rsidRPr="00867AAF">
        <w:rPr>
          <w:rFonts w:ascii="Arial" w:hAnsi="Arial" w:cs="Arial"/>
        </w:rPr>
        <w:t>Dotata di piano con aspirazione parzializzato a 4 turbine e</w:t>
      </w:r>
      <w:r w:rsidR="000A42D1" w:rsidRPr="00867AAF">
        <w:rPr>
          <w:rFonts w:ascii="Arial" w:hAnsi="Arial" w:cs="Arial"/>
        </w:rPr>
        <w:t>d esclusivo</w:t>
      </w:r>
      <w:r w:rsidRPr="00867AAF">
        <w:rPr>
          <w:rFonts w:ascii="Arial" w:hAnsi="Arial" w:cs="Arial"/>
        </w:rPr>
        <w:t xml:space="preserve"> meccanismo di apertura </w:t>
      </w:r>
      <w:r w:rsidR="000A42D1" w:rsidRPr="00867AAF">
        <w:rPr>
          <w:rFonts w:ascii="Arial" w:hAnsi="Arial" w:cs="Arial"/>
        </w:rPr>
        <w:t xml:space="preserve">appositamente progettato per facilitare </w:t>
      </w:r>
      <w:r w:rsidRPr="00867AAF">
        <w:rPr>
          <w:rFonts w:ascii="Arial" w:hAnsi="Arial" w:cs="Arial"/>
        </w:rPr>
        <w:t xml:space="preserve">per il passaggio da </w:t>
      </w:r>
      <w:proofErr w:type="spellStart"/>
      <w:r w:rsidRPr="00867AAF">
        <w:rPr>
          <w:rFonts w:ascii="Arial" w:hAnsi="Arial" w:cs="Arial"/>
        </w:rPr>
        <w:t>flatbed</w:t>
      </w:r>
      <w:proofErr w:type="spellEnd"/>
      <w:r w:rsidRPr="00867AAF">
        <w:rPr>
          <w:rFonts w:ascii="Arial" w:hAnsi="Arial" w:cs="Arial"/>
        </w:rPr>
        <w:t xml:space="preserve"> a </w:t>
      </w:r>
      <w:proofErr w:type="spellStart"/>
      <w:r w:rsidRPr="00867AAF">
        <w:rPr>
          <w:rFonts w:ascii="Arial" w:hAnsi="Arial" w:cs="Arial"/>
        </w:rPr>
        <w:t>roll</w:t>
      </w:r>
      <w:proofErr w:type="spellEnd"/>
      <w:r w:rsidRPr="00867AAF">
        <w:rPr>
          <w:rFonts w:ascii="Arial" w:hAnsi="Arial" w:cs="Arial"/>
        </w:rPr>
        <w:t xml:space="preserve"> to roll, Liyu Q3 Pro XL </w:t>
      </w:r>
      <w:proofErr w:type="spellStart"/>
      <w:r w:rsidRPr="00867AAF">
        <w:rPr>
          <w:rFonts w:ascii="Arial" w:hAnsi="Arial" w:cs="Arial"/>
        </w:rPr>
        <w:t>Hybrid</w:t>
      </w:r>
      <w:proofErr w:type="spellEnd"/>
      <w:r w:rsidRPr="00867AAF">
        <w:rPr>
          <w:rFonts w:ascii="Arial" w:hAnsi="Arial" w:cs="Arial"/>
        </w:rPr>
        <w:t xml:space="preserve"> Led assicura prestazioni industriali con produttività a 1 passo fino a 360 m²/h e risoluzione fino a 2880 dpi. Inoltre, come tutti i sistemi di fascia alta della famiglia Pro XL di Liyu, è equipaggiata con l’esclusivo motore lineare magnetico che permette la movimentazione del carrello tramite una banda magnetica, assicurando massima silenziosità ed eliminando qualsiasi vibrazione in fase di stampa. </w:t>
      </w:r>
    </w:p>
    <w:p w14:paraId="4B039E5A" w14:textId="1DF875B9" w:rsidR="0091091F" w:rsidRPr="00867AAF" w:rsidRDefault="00056703" w:rsidP="0094527C">
      <w:pPr>
        <w:spacing w:line="276" w:lineRule="auto"/>
        <w:jc w:val="both"/>
        <w:rPr>
          <w:rFonts w:ascii="Arial" w:hAnsi="Arial" w:cs="Arial"/>
        </w:rPr>
      </w:pPr>
      <w:r w:rsidRPr="00867AAF">
        <w:rPr>
          <w:rFonts w:ascii="Arial" w:hAnsi="Arial" w:cs="Arial"/>
        </w:rPr>
        <w:t>La</w:t>
      </w:r>
      <w:r w:rsidR="00E37DA5" w:rsidRPr="00867AAF">
        <w:rPr>
          <w:rFonts w:ascii="Arial" w:hAnsi="Arial" w:cs="Arial"/>
        </w:rPr>
        <w:t xml:space="preserve"> soddisfazione </w:t>
      </w:r>
      <w:r w:rsidRPr="00867AAF">
        <w:rPr>
          <w:rFonts w:ascii="Arial" w:hAnsi="Arial" w:cs="Arial"/>
        </w:rPr>
        <w:t>di Masserdotti</w:t>
      </w:r>
      <w:r w:rsidR="000A42D1" w:rsidRPr="00867AAF">
        <w:rPr>
          <w:rFonts w:ascii="Arial" w:hAnsi="Arial" w:cs="Arial"/>
        </w:rPr>
        <w:t xml:space="preserve"> </w:t>
      </w:r>
      <w:r w:rsidR="00C721E2" w:rsidRPr="00867AAF">
        <w:rPr>
          <w:rFonts w:ascii="Arial" w:hAnsi="Arial" w:cs="Arial"/>
        </w:rPr>
        <w:t>riguarda</w:t>
      </w:r>
      <w:r w:rsidR="00E37DA5" w:rsidRPr="00867AAF">
        <w:rPr>
          <w:rFonts w:ascii="Arial" w:hAnsi="Arial" w:cs="Arial"/>
        </w:rPr>
        <w:t xml:space="preserve"> anche il </w:t>
      </w:r>
      <w:r w:rsidR="00E37DA5" w:rsidRPr="00867AAF">
        <w:rPr>
          <w:rFonts w:ascii="Arial" w:hAnsi="Arial" w:cs="Arial"/>
          <w:b/>
          <w:bCs/>
        </w:rPr>
        <w:t xml:space="preserve">servizio di assistenza offerto dal team di </w:t>
      </w:r>
      <w:hyperlink r:id="rId9" w:history="1">
        <w:proofErr w:type="spellStart"/>
        <w:r w:rsidR="00E37DA5" w:rsidRPr="00D5234D">
          <w:rPr>
            <w:rStyle w:val="Collegamentoipertestuale"/>
            <w:rFonts w:ascii="Arial" w:hAnsi="Arial" w:cs="Arial"/>
            <w:b/>
            <w:bCs/>
          </w:rPr>
          <w:t>Liyu</w:t>
        </w:r>
        <w:proofErr w:type="spellEnd"/>
        <w:r w:rsidR="00E37DA5" w:rsidRPr="00D5234D">
          <w:rPr>
            <w:rStyle w:val="Collegamentoipertestuale"/>
            <w:rFonts w:ascii="Arial" w:hAnsi="Arial" w:cs="Arial"/>
            <w:b/>
            <w:bCs/>
          </w:rPr>
          <w:t xml:space="preserve"> Italia</w:t>
        </w:r>
      </w:hyperlink>
      <w:bookmarkStart w:id="0" w:name="_GoBack"/>
      <w:bookmarkEnd w:id="0"/>
      <w:r w:rsidR="00E37DA5" w:rsidRPr="00867AAF">
        <w:rPr>
          <w:rFonts w:ascii="Arial" w:hAnsi="Arial" w:cs="Arial"/>
        </w:rPr>
        <w:t xml:space="preserve">, che ha supportato </w:t>
      </w:r>
      <w:r w:rsidR="0094527C" w:rsidRPr="00867AAF">
        <w:rPr>
          <w:rFonts w:ascii="Arial" w:hAnsi="Arial" w:cs="Arial"/>
        </w:rPr>
        <w:t xml:space="preserve">il </w:t>
      </w:r>
      <w:r w:rsidR="00C721E2" w:rsidRPr="00867AAF">
        <w:rPr>
          <w:rFonts w:ascii="Arial" w:hAnsi="Arial" w:cs="Arial"/>
        </w:rPr>
        <w:t>G</w:t>
      </w:r>
      <w:r w:rsidR="0094527C" w:rsidRPr="00867AAF">
        <w:rPr>
          <w:rFonts w:ascii="Arial" w:hAnsi="Arial" w:cs="Arial"/>
        </w:rPr>
        <w:t>ruppo</w:t>
      </w:r>
      <w:r w:rsidR="000A42D1" w:rsidRPr="00867AAF">
        <w:rPr>
          <w:rFonts w:ascii="Arial" w:hAnsi="Arial" w:cs="Arial"/>
        </w:rPr>
        <w:t xml:space="preserve"> </w:t>
      </w:r>
      <w:r w:rsidR="00027B41" w:rsidRPr="00867AAF">
        <w:rPr>
          <w:rFonts w:ascii="Arial" w:hAnsi="Arial" w:cs="Arial"/>
        </w:rPr>
        <w:t>anche</w:t>
      </w:r>
      <w:r w:rsidR="0094527C" w:rsidRPr="00867AAF">
        <w:rPr>
          <w:rFonts w:ascii="Arial" w:hAnsi="Arial" w:cs="Arial"/>
        </w:rPr>
        <w:t xml:space="preserve"> nell’integrazione </w:t>
      </w:r>
      <w:r w:rsidR="00027B41" w:rsidRPr="00867AAF">
        <w:rPr>
          <w:rFonts w:ascii="Arial" w:hAnsi="Arial" w:cs="Arial"/>
        </w:rPr>
        <w:t xml:space="preserve">della nuova tecnologia </w:t>
      </w:r>
      <w:r w:rsidR="0094527C" w:rsidRPr="00867AAF">
        <w:rPr>
          <w:rFonts w:ascii="Arial" w:hAnsi="Arial" w:cs="Arial"/>
        </w:rPr>
        <w:t>con i gestionali aziendali</w:t>
      </w:r>
      <w:r w:rsidR="00E37DA5" w:rsidRPr="00867AAF">
        <w:rPr>
          <w:rFonts w:ascii="Arial" w:hAnsi="Arial" w:cs="Arial"/>
        </w:rPr>
        <w:t>.</w:t>
      </w:r>
      <w:r w:rsidR="000C380A" w:rsidRPr="00867AAF">
        <w:rPr>
          <w:rFonts w:ascii="Arial" w:hAnsi="Arial" w:cs="Arial"/>
        </w:rPr>
        <w:t xml:space="preserve"> </w:t>
      </w:r>
    </w:p>
    <w:p w14:paraId="3CE727C6" w14:textId="335CF4B8" w:rsidR="0094527C" w:rsidRPr="00867AAF" w:rsidRDefault="0091091F" w:rsidP="0094527C">
      <w:pPr>
        <w:spacing w:line="276" w:lineRule="auto"/>
        <w:jc w:val="both"/>
        <w:rPr>
          <w:rFonts w:ascii="Arial" w:hAnsi="Arial" w:cs="Arial"/>
        </w:rPr>
      </w:pPr>
      <w:r w:rsidRPr="00867AAF">
        <w:rPr>
          <w:rFonts w:ascii="Arial" w:hAnsi="Arial" w:cs="Arial"/>
        </w:rPr>
        <w:t>"</w:t>
      </w:r>
      <w:r w:rsidRPr="00867AAF">
        <w:rPr>
          <w:rFonts w:ascii="Arial" w:hAnsi="Arial" w:cs="Arial"/>
          <w:i/>
          <w:iCs/>
        </w:rPr>
        <w:t>La nostra costante ricerca di innovazione e l'attenzione alle tendenze di mercato ci hanno portato a seguire con interesse l'evoluzione del brand Liyu in Italia dove</w:t>
      </w:r>
      <w:r w:rsidR="00027B41" w:rsidRPr="00867AAF">
        <w:rPr>
          <w:rFonts w:ascii="Arial" w:hAnsi="Arial" w:cs="Arial"/>
          <w:i/>
          <w:iCs/>
        </w:rPr>
        <w:t>,</w:t>
      </w:r>
      <w:r w:rsidRPr="00867AAF">
        <w:rPr>
          <w:rFonts w:ascii="Arial" w:hAnsi="Arial" w:cs="Arial"/>
          <w:i/>
          <w:iCs/>
        </w:rPr>
        <w:t xml:space="preserve"> grazie all’ampiezza </w:t>
      </w:r>
      <w:r w:rsidR="00027B41" w:rsidRPr="00867AAF">
        <w:rPr>
          <w:rFonts w:ascii="Arial" w:hAnsi="Arial" w:cs="Arial"/>
          <w:i/>
          <w:iCs/>
        </w:rPr>
        <w:t>della</w:t>
      </w:r>
      <w:r w:rsidRPr="00867AAF">
        <w:rPr>
          <w:rFonts w:ascii="Arial" w:hAnsi="Arial" w:cs="Arial"/>
          <w:i/>
          <w:iCs/>
        </w:rPr>
        <w:t xml:space="preserve"> gamma di prodotti e all</w:t>
      </w:r>
      <w:r w:rsidR="00027B41" w:rsidRPr="00867AAF">
        <w:rPr>
          <w:rFonts w:ascii="Arial" w:hAnsi="Arial" w:cs="Arial"/>
          <w:i/>
          <w:iCs/>
        </w:rPr>
        <w:t>e</w:t>
      </w:r>
      <w:r w:rsidRPr="00867AAF">
        <w:rPr>
          <w:rFonts w:ascii="Arial" w:hAnsi="Arial" w:cs="Arial"/>
          <w:i/>
          <w:iCs/>
        </w:rPr>
        <w:t xml:space="preserve"> tecnologi</w:t>
      </w:r>
      <w:r w:rsidR="00027B41" w:rsidRPr="00867AAF">
        <w:rPr>
          <w:rFonts w:ascii="Arial" w:hAnsi="Arial" w:cs="Arial"/>
          <w:i/>
          <w:iCs/>
        </w:rPr>
        <w:t>e</w:t>
      </w:r>
      <w:r w:rsidRPr="00867AAF">
        <w:rPr>
          <w:rFonts w:ascii="Arial" w:hAnsi="Arial" w:cs="Arial"/>
          <w:i/>
          <w:iCs/>
        </w:rPr>
        <w:t xml:space="preserve"> all'avanguardia, ha saputo ritagliarsi uno spazio di rilievo in un settore ormai consolidato. Oggi, possiamo affermare con soddisfazione che le promettenti aspettative che avevamo inizialmente</w:t>
      </w:r>
      <w:r w:rsidR="00357CF3" w:rsidRPr="00867AAF">
        <w:rPr>
          <w:rFonts w:ascii="Arial" w:hAnsi="Arial" w:cs="Arial"/>
          <w:i/>
          <w:iCs/>
        </w:rPr>
        <w:t xml:space="preserve"> su questa macchina</w:t>
      </w:r>
      <w:r w:rsidRPr="00867AAF">
        <w:rPr>
          <w:rFonts w:ascii="Arial" w:hAnsi="Arial" w:cs="Arial"/>
          <w:i/>
          <w:iCs/>
        </w:rPr>
        <w:t xml:space="preserve"> sono state ampiamente superate</w:t>
      </w:r>
      <w:r w:rsidRPr="00867AAF">
        <w:rPr>
          <w:rFonts w:ascii="Arial" w:hAnsi="Arial" w:cs="Arial"/>
        </w:rPr>
        <w:t xml:space="preserve">", </w:t>
      </w:r>
      <w:r w:rsidR="00AE52BF" w:rsidRPr="00867AAF">
        <w:rPr>
          <w:rFonts w:ascii="Arial" w:hAnsi="Arial" w:cs="Arial"/>
        </w:rPr>
        <w:t>dichiara</w:t>
      </w:r>
      <w:r w:rsidRPr="00867AAF">
        <w:rPr>
          <w:rFonts w:ascii="Arial" w:hAnsi="Arial" w:cs="Arial"/>
        </w:rPr>
        <w:t xml:space="preserve"> Masserdotti.</w:t>
      </w:r>
    </w:p>
    <w:p w14:paraId="3F448611" w14:textId="18FFEA64" w:rsidR="00892F77" w:rsidRDefault="00892F77" w:rsidP="00330F88">
      <w:pPr>
        <w:spacing w:line="276" w:lineRule="auto"/>
        <w:jc w:val="both"/>
        <w:rPr>
          <w:rFonts w:ascii="Arial" w:eastAsia="Times New Roman" w:hAnsi="Arial" w:cs="Arial"/>
          <w:i/>
          <w:iCs/>
          <w:color w:val="000000"/>
        </w:rPr>
      </w:pPr>
    </w:p>
    <w:p w14:paraId="52A23276" w14:textId="77777777" w:rsidR="00867AAF" w:rsidRDefault="00867AAF" w:rsidP="00330F88">
      <w:pPr>
        <w:spacing w:line="276" w:lineRule="auto"/>
        <w:jc w:val="both"/>
        <w:rPr>
          <w:rFonts w:ascii="Arial" w:eastAsia="Times New Roman" w:hAnsi="Arial" w:cs="Arial"/>
          <w:i/>
          <w:iCs/>
          <w:color w:val="00000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2043B" w14:paraId="42A71352" w14:textId="77777777" w:rsidTr="0042043B">
        <w:tc>
          <w:tcPr>
            <w:tcW w:w="4814" w:type="dxa"/>
          </w:tcPr>
          <w:p w14:paraId="6849A5DC" w14:textId="77777777" w:rsidR="0042043B" w:rsidRPr="00694128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u w:val="single"/>
              </w:rPr>
            </w:pPr>
            <w:r w:rsidRPr="00694128">
              <w:rPr>
                <w:rFonts w:ascii="Arial" w:hAnsi="Arial" w:cs="Arial"/>
                <w:b/>
                <w:u w:val="single"/>
              </w:rPr>
              <w:t xml:space="preserve">Per la stampa:  </w:t>
            </w:r>
          </w:p>
          <w:p w14:paraId="6C6CC5E8" w14:textId="77777777" w:rsidR="0042043B" w:rsidRPr="00694128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</w:rPr>
            </w:pPr>
            <w:r w:rsidRPr="00694128">
              <w:rPr>
                <w:rFonts w:ascii="Arial" w:hAnsi="Arial" w:cs="Arial"/>
              </w:rPr>
              <w:t xml:space="preserve">Pinkommunication </w:t>
            </w:r>
          </w:p>
          <w:p w14:paraId="23F13F15" w14:textId="77777777" w:rsidR="0042043B" w:rsidRPr="00694128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</w:rPr>
            </w:pPr>
            <w:r w:rsidRPr="00694128">
              <w:rPr>
                <w:rFonts w:ascii="Arial" w:hAnsi="Arial" w:cs="Arial"/>
              </w:rPr>
              <w:t xml:space="preserve">E-mail: </w:t>
            </w:r>
            <w:hyperlink r:id="rId10" w:history="1">
              <w:r w:rsidRPr="00694128">
                <w:rPr>
                  <w:rStyle w:val="Collegamentoipertestuale"/>
                  <w:rFonts w:ascii="Arial" w:hAnsi="Arial" w:cs="Arial"/>
                </w:rPr>
                <w:t>info@pinkommunication.it</w:t>
              </w:r>
            </w:hyperlink>
            <w:r w:rsidRPr="00694128">
              <w:rPr>
                <w:rFonts w:ascii="Arial" w:hAnsi="Arial" w:cs="Arial"/>
              </w:rPr>
              <w:t xml:space="preserve">   </w:t>
            </w:r>
          </w:p>
          <w:p w14:paraId="790DCE62" w14:textId="77777777" w:rsidR="0042043B" w:rsidRPr="00694128" w:rsidRDefault="0042043B" w:rsidP="0042043B">
            <w:pPr>
              <w:spacing w:line="276" w:lineRule="auto"/>
              <w:rPr>
                <w:rFonts w:ascii="Arial" w:hAnsi="Arial" w:cs="Arial"/>
              </w:rPr>
            </w:pPr>
            <w:r w:rsidRPr="00694128">
              <w:rPr>
                <w:rFonts w:ascii="Arial" w:hAnsi="Arial" w:cs="Arial"/>
              </w:rPr>
              <w:t xml:space="preserve">Tel. 02-89077160 </w:t>
            </w:r>
          </w:p>
        </w:tc>
        <w:tc>
          <w:tcPr>
            <w:tcW w:w="4814" w:type="dxa"/>
          </w:tcPr>
          <w:p w14:paraId="21B389ED" w14:textId="77777777" w:rsidR="0042043B" w:rsidRPr="00694128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u w:val="single"/>
              </w:rPr>
            </w:pPr>
            <w:r w:rsidRPr="00694128">
              <w:rPr>
                <w:rFonts w:ascii="Arial" w:hAnsi="Arial" w:cs="Arial"/>
                <w:b/>
                <w:u w:val="single"/>
              </w:rPr>
              <w:t xml:space="preserve">Per il pubblico: </w:t>
            </w:r>
          </w:p>
          <w:p w14:paraId="7FBF1A8B" w14:textId="77777777" w:rsidR="0042043B" w:rsidRPr="00694128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</w:rPr>
            </w:pPr>
            <w:r w:rsidRPr="00694128">
              <w:rPr>
                <w:rFonts w:ascii="Arial" w:hAnsi="Arial" w:cs="Arial"/>
              </w:rPr>
              <w:t xml:space="preserve">LIYU ITALIA Srl </w:t>
            </w:r>
          </w:p>
          <w:p w14:paraId="616A3158" w14:textId="77777777" w:rsidR="0042043B" w:rsidRPr="00694128" w:rsidRDefault="0042043B" w:rsidP="0042043B">
            <w:pPr>
              <w:spacing w:line="276" w:lineRule="auto"/>
              <w:rPr>
                <w:rFonts w:ascii="Arial" w:hAnsi="Arial" w:cs="Arial"/>
              </w:rPr>
            </w:pPr>
            <w:r w:rsidRPr="00694128">
              <w:rPr>
                <w:rFonts w:ascii="Arial" w:hAnsi="Arial" w:cs="Arial"/>
              </w:rPr>
              <w:t xml:space="preserve">E-mail: </w:t>
            </w:r>
            <w:hyperlink r:id="rId11" w:history="1">
              <w:r w:rsidRPr="00694128">
                <w:rPr>
                  <w:rStyle w:val="Collegamentoipertestuale"/>
                  <w:rFonts w:ascii="Arial" w:hAnsi="Arial" w:cs="Arial"/>
                </w:rPr>
                <w:t>commerciale@liyuprinter.it</w:t>
              </w:r>
            </w:hyperlink>
            <w:r w:rsidRPr="00694128">
              <w:rPr>
                <w:rFonts w:ascii="Arial" w:hAnsi="Arial" w:cs="Arial"/>
              </w:rPr>
              <w:t xml:space="preserve"> </w:t>
            </w:r>
          </w:p>
          <w:p w14:paraId="41F3D7B5" w14:textId="77777777" w:rsidR="0042043B" w:rsidRPr="00694128" w:rsidRDefault="0042043B" w:rsidP="0042043B">
            <w:pPr>
              <w:spacing w:line="276" w:lineRule="auto"/>
              <w:rPr>
                <w:rFonts w:ascii="Arial" w:hAnsi="Arial" w:cs="Arial"/>
              </w:rPr>
            </w:pPr>
            <w:r w:rsidRPr="00694128">
              <w:rPr>
                <w:rFonts w:ascii="Arial" w:hAnsi="Arial" w:cs="Arial"/>
              </w:rPr>
              <w:t>Tel. 02-36561484</w:t>
            </w:r>
          </w:p>
        </w:tc>
      </w:tr>
    </w:tbl>
    <w:p w14:paraId="2BC07B33" w14:textId="77777777" w:rsidR="006D10E6" w:rsidRPr="004514B5" w:rsidRDefault="006D10E6" w:rsidP="00512BEA">
      <w:pPr>
        <w:rPr>
          <w:rFonts w:ascii="Arial" w:hAnsi="Arial" w:cs="Arial"/>
        </w:rPr>
      </w:pPr>
    </w:p>
    <w:sectPr w:rsidR="006D10E6" w:rsidRPr="004514B5" w:rsidSect="00512BEA">
      <w:headerReference w:type="default" r:id="rId12"/>
      <w:pgSz w:w="11906" w:h="16838"/>
      <w:pgMar w:top="1254" w:right="1134" w:bottom="567" w:left="1134" w:header="567" w:footer="5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10548" w14:textId="77777777" w:rsidR="000D1D74" w:rsidRDefault="000D1D74" w:rsidP="00166715">
      <w:pPr>
        <w:spacing w:after="0" w:line="240" w:lineRule="auto"/>
      </w:pPr>
      <w:r>
        <w:separator/>
      </w:r>
    </w:p>
  </w:endnote>
  <w:endnote w:type="continuationSeparator" w:id="0">
    <w:p w14:paraId="32CC8EB6" w14:textId="77777777" w:rsidR="000D1D74" w:rsidRDefault="000D1D74" w:rsidP="00166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398F85" w14:textId="77777777" w:rsidR="000D1D74" w:rsidRDefault="000D1D74" w:rsidP="00166715">
      <w:pPr>
        <w:spacing w:after="0" w:line="240" w:lineRule="auto"/>
      </w:pPr>
      <w:r>
        <w:separator/>
      </w:r>
    </w:p>
  </w:footnote>
  <w:footnote w:type="continuationSeparator" w:id="0">
    <w:p w14:paraId="3856E56E" w14:textId="77777777" w:rsidR="000D1D74" w:rsidRDefault="000D1D74" w:rsidP="00166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EF373" w14:textId="47437839" w:rsidR="004D56B2" w:rsidRDefault="00867AAF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08907BE4" wp14:editId="1BC2F5F6">
          <wp:simplePos x="0" y="0"/>
          <wp:positionH relativeFrom="margin">
            <wp:align>left</wp:align>
          </wp:positionH>
          <wp:positionV relativeFrom="margin">
            <wp:posOffset>-1012825</wp:posOffset>
          </wp:positionV>
          <wp:extent cx="1475105" cy="722630"/>
          <wp:effectExtent l="0" t="0" r="0" b="1270"/>
          <wp:wrapSquare wrapText="bothSides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5105" cy="722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3E31D6" w14:textId="0267FC1A" w:rsidR="004D56B2" w:rsidRDefault="00867AAF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6A5719AA" wp14:editId="6A3F194E">
          <wp:simplePos x="0" y="0"/>
          <wp:positionH relativeFrom="margin">
            <wp:align>right</wp:align>
          </wp:positionH>
          <wp:positionV relativeFrom="margin">
            <wp:posOffset>-775335</wp:posOffset>
          </wp:positionV>
          <wp:extent cx="2359025" cy="390525"/>
          <wp:effectExtent l="0" t="0" r="3175" b="9525"/>
          <wp:wrapSquare wrapText="bothSides"/>
          <wp:docPr id="134180393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9025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0A94EA" w14:textId="41E9789B" w:rsidR="004D56B2" w:rsidRDefault="004D56B2">
    <w:pPr>
      <w:pStyle w:val="Intestazione"/>
    </w:pPr>
  </w:p>
  <w:p w14:paraId="0FFFBB5D" w14:textId="0A57457A" w:rsidR="004D56B2" w:rsidRDefault="004D56B2">
    <w:pPr>
      <w:pStyle w:val="Intestazione"/>
    </w:pPr>
  </w:p>
  <w:p w14:paraId="007B58A7" w14:textId="77777777" w:rsidR="00867AAF" w:rsidRDefault="00867AAF">
    <w:pPr>
      <w:pStyle w:val="Intestazione"/>
    </w:pPr>
  </w:p>
  <w:p w14:paraId="291673EB" w14:textId="77777777" w:rsidR="00867AAF" w:rsidRDefault="00867AA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57F"/>
    <w:multiLevelType w:val="hybridMultilevel"/>
    <w:tmpl w:val="D60AB940"/>
    <w:lvl w:ilvl="0" w:tplc="EC8A27D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9731B"/>
    <w:multiLevelType w:val="hybridMultilevel"/>
    <w:tmpl w:val="E9A05CD4"/>
    <w:lvl w:ilvl="0" w:tplc="25C2F57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E575C"/>
    <w:multiLevelType w:val="hybridMultilevel"/>
    <w:tmpl w:val="5AD07AD0"/>
    <w:lvl w:ilvl="0" w:tplc="1E8C2A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63859"/>
    <w:multiLevelType w:val="hybridMultilevel"/>
    <w:tmpl w:val="E4D2E5F6"/>
    <w:lvl w:ilvl="0" w:tplc="81925AF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C228A0"/>
    <w:multiLevelType w:val="hybridMultilevel"/>
    <w:tmpl w:val="870C6346"/>
    <w:lvl w:ilvl="0" w:tplc="4106E0E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266701"/>
    <w:multiLevelType w:val="hybridMultilevel"/>
    <w:tmpl w:val="D2BE5530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4B5"/>
    <w:rsid w:val="00004AD0"/>
    <w:rsid w:val="000076E3"/>
    <w:rsid w:val="00014CE3"/>
    <w:rsid w:val="000233CD"/>
    <w:rsid w:val="00027B41"/>
    <w:rsid w:val="00042759"/>
    <w:rsid w:val="00045257"/>
    <w:rsid w:val="00053955"/>
    <w:rsid w:val="00056703"/>
    <w:rsid w:val="0006254D"/>
    <w:rsid w:val="0007136B"/>
    <w:rsid w:val="00072347"/>
    <w:rsid w:val="000776BF"/>
    <w:rsid w:val="00084819"/>
    <w:rsid w:val="00095794"/>
    <w:rsid w:val="000A42D1"/>
    <w:rsid w:val="000C04D2"/>
    <w:rsid w:val="000C0ADB"/>
    <w:rsid w:val="000C380A"/>
    <w:rsid w:val="000C7611"/>
    <w:rsid w:val="000D1D74"/>
    <w:rsid w:val="000F2EA7"/>
    <w:rsid w:val="000F7710"/>
    <w:rsid w:val="00100079"/>
    <w:rsid w:val="0013301B"/>
    <w:rsid w:val="00137561"/>
    <w:rsid w:val="00147CA3"/>
    <w:rsid w:val="00150328"/>
    <w:rsid w:val="00163071"/>
    <w:rsid w:val="00166715"/>
    <w:rsid w:val="00181023"/>
    <w:rsid w:val="00181187"/>
    <w:rsid w:val="001850AC"/>
    <w:rsid w:val="00186DFB"/>
    <w:rsid w:val="001973E5"/>
    <w:rsid w:val="001A1568"/>
    <w:rsid w:val="001A1A0A"/>
    <w:rsid w:val="001B5F45"/>
    <w:rsid w:val="001C1805"/>
    <w:rsid w:val="001D04DF"/>
    <w:rsid w:val="001D1851"/>
    <w:rsid w:val="001D3801"/>
    <w:rsid w:val="001D6E0C"/>
    <w:rsid w:val="001F55AB"/>
    <w:rsid w:val="001F5951"/>
    <w:rsid w:val="001F7ADA"/>
    <w:rsid w:val="002012A0"/>
    <w:rsid w:val="002124F1"/>
    <w:rsid w:val="0021492E"/>
    <w:rsid w:val="00233A68"/>
    <w:rsid w:val="002462B4"/>
    <w:rsid w:val="002716D9"/>
    <w:rsid w:val="00281105"/>
    <w:rsid w:val="00283444"/>
    <w:rsid w:val="00283FDE"/>
    <w:rsid w:val="00296B64"/>
    <w:rsid w:val="002A082C"/>
    <w:rsid w:val="002B2A9B"/>
    <w:rsid w:val="002B3746"/>
    <w:rsid w:val="002D3AAA"/>
    <w:rsid w:val="002E5774"/>
    <w:rsid w:val="002F3C9E"/>
    <w:rsid w:val="00302A5B"/>
    <w:rsid w:val="00314536"/>
    <w:rsid w:val="00325BAD"/>
    <w:rsid w:val="00330F88"/>
    <w:rsid w:val="00331E42"/>
    <w:rsid w:val="00332B62"/>
    <w:rsid w:val="003379E0"/>
    <w:rsid w:val="003421D3"/>
    <w:rsid w:val="003424DE"/>
    <w:rsid w:val="00357CF3"/>
    <w:rsid w:val="00360C9B"/>
    <w:rsid w:val="00361FB4"/>
    <w:rsid w:val="00370878"/>
    <w:rsid w:val="00370D58"/>
    <w:rsid w:val="00373856"/>
    <w:rsid w:val="00374996"/>
    <w:rsid w:val="0038793B"/>
    <w:rsid w:val="00387A4B"/>
    <w:rsid w:val="003B3930"/>
    <w:rsid w:val="003C33EA"/>
    <w:rsid w:val="003D483D"/>
    <w:rsid w:val="003E01B7"/>
    <w:rsid w:val="003E0C32"/>
    <w:rsid w:val="003F61F2"/>
    <w:rsid w:val="003F6357"/>
    <w:rsid w:val="00412191"/>
    <w:rsid w:val="0042043B"/>
    <w:rsid w:val="00420F56"/>
    <w:rsid w:val="0042443D"/>
    <w:rsid w:val="00424BD3"/>
    <w:rsid w:val="0043173A"/>
    <w:rsid w:val="00434AB5"/>
    <w:rsid w:val="0043661A"/>
    <w:rsid w:val="004514B5"/>
    <w:rsid w:val="004550F6"/>
    <w:rsid w:val="00460B27"/>
    <w:rsid w:val="00474F8F"/>
    <w:rsid w:val="0049268D"/>
    <w:rsid w:val="004A2212"/>
    <w:rsid w:val="004B29AD"/>
    <w:rsid w:val="004C1F8B"/>
    <w:rsid w:val="004C6569"/>
    <w:rsid w:val="004D56B2"/>
    <w:rsid w:val="004E1D67"/>
    <w:rsid w:val="004E2A87"/>
    <w:rsid w:val="004E426F"/>
    <w:rsid w:val="004E6672"/>
    <w:rsid w:val="004F1706"/>
    <w:rsid w:val="00503BBF"/>
    <w:rsid w:val="005111FF"/>
    <w:rsid w:val="00512BEA"/>
    <w:rsid w:val="005453F7"/>
    <w:rsid w:val="00554226"/>
    <w:rsid w:val="005549E8"/>
    <w:rsid w:val="005604B0"/>
    <w:rsid w:val="00573B1B"/>
    <w:rsid w:val="005746FC"/>
    <w:rsid w:val="00575230"/>
    <w:rsid w:val="00582958"/>
    <w:rsid w:val="00585D6D"/>
    <w:rsid w:val="00587BCC"/>
    <w:rsid w:val="00597DBC"/>
    <w:rsid w:val="005A1CC0"/>
    <w:rsid w:val="005A62C6"/>
    <w:rsid w:val="005D5F13"/>
    <w:rsid w:val="005E6397"/>
    <w:rsid w:val="005F1DA3"/>
    <w:rsid w:val="005F6A85"/>
    <w:rsid w:val="006030A8"/>
    <w:rsid w:val="00611B67"/>
    <w:rsid w:val="006178BE"/>
    <w:rsid w:val="006225C9"/>
    <w:rsid w:val="00635EBD"/>
    <w:rsid w:val="00645BCD"/>
    <w:rsid w:val="006536C3"/>
    <w:rsid w:val="006635C5"/>
    <w:rsid w:val="00663B68"/>
    <w:rsid w:val="0066571B"/>
    <w:rsid w:val="006740FD"/>
    <w:rsid w:val="006871B0"/>
    <w:rsid w:val="00687F24"/>
    <w:rsid w:val="00691439"/>
    <w:rsid w:val="00694128"/>
    <w:rsid w:val="00696361"/>
    <w:rsid w:val="006A2DC4"/>
    <w:rsid w:val="006A3FC7"/>
    <w:rsid w:val="006B6A06"/>
    <w:rsid w:val="006C354B"/>
    <w:rsid w:val="006C77BF"/>
    <w:rsid w:val="006D10E6"/>
    <w:rsid w:val="006E011A"/>
    <w:rsid w:val="006E26CF"/>
    <w:rsid w:val="006F1A99"/>
    <w:rsid w:val="00704BE1"/>
    <w:rsid w:val="0071288B"/>
    <w:rsid w:val="007158F6"/>
    <w:rsid w:val="007162FC"/>
    <w:rsid w:val="0072033C"/>
    <w:rsid w:val="007221AF"/>
    <w:rsid w:val="00730F25"/>
    <w:rsid w:val="007442C5"/>
    <w:rsid w:val="007443C5"/>
    <w:rsid w:val="007462DE"/>
    <w:rsid w:val="00751A9F"/>
    <w:rsid w:val="00766F62"/>
    <w:rsid w:val="007673E8"/>
    <w:rsid w:val="00767F47"/>
    <w:rsid w:val="00773F6E"/>
    <w:rsid w:val="00774FDC"/>
    <w:rsid w:val="007A77FF"/>
    <w:rsid w:val="007B6FB1"/>
    <w:rsid w:val="007D549D"/>
    <w:rsid w:val="007D6882"/>
    <w:rsid w:val="007E6014"/>
    <w:rsid w:val="007F3446"/>
    <w:rsid w:val="00801AA5"/>
    <w:rsid w:val="00803DC7"/>
    <w:rsid w:val="00826559"/>
    <w:rsid w:val="008310AA"/>
    <w:rsid w:val="008637EF"/>
    <w:rsid w:val="00867AAF"/>
    <w:rsid w:val="00870042"/>
    <w:rsid w:val="0087242F"/>
    <w:rsid w:val="008739D2"/>
    <w:rsid w:val="00885B57"/>
    <w:rsid w:val="00886A0F"/>
    <w:rsid w:val="00886FD1"/>
    <w:rsid w:val="00892F77"/>
    <w:rsid w:val="00894226"/>
    <w:rsid w:val="008A2A8A"/>
    <w:rsid w:val="008B4493"/>
    <w:rsid w:val="008C062A"/>
    <w:rsid w:val="008C1FAE"/>
    <w:rsid w:val="008C6232"/>
    <w:rsid w:val="008D3BA6"/>
    <w:rsid w:val="008E08AD"/>
    <w:rsid w:val="008E6FF9"/>
    <w:rsid w:val="008F1555"/>
    <w:rsid w:val="008F3B9A"/>
    <w:rsid w:val="009007AB"/>
    <w:rsid w:val="009043B2"/>
    <w:rsid w:val="0091091F"/>
    <w:rsid w:val="00915777"/>
    <w:rsid w:val="009336AA"/>
    <w:rsid w:val="0094527C"/>
    <w:rsid w:val="00954E5D"/>
    <w:rsid w:val="00957E2C"/>
    <w:rsid w:val="009629D6"/>
    <w:rsid w:val="00964856"/>
    <w:rsid w:val="00967FCF"/>
    <w:rsid w:val="00971A31"/>
    <w:rsid w:val="00982CA0"/>
    <w:rsid w:val="009C5D00"/>
    <w:rsid w:val="009D278A"/>
    <w:rsid w:val="009F05B8"/>
    <w:rsid w:val="009F7A45"/>
    <w:rsid w:val="00A01BFC"/>
    <w:rsid w:val="00A06E07"/>
    <w:rsid w:val="00A079B7"/>
    <w:rsid w:val="00A2417F"/>
    <w:rsid w:val="00A30B75"/>
    <w:rsid w:val="00A31D30"/>
    <w:rsid w:val="00A33DB3"/>
    <w:rsid w:val="00A40D77"/>
    <w:rsid w:val="00A41185"/>
    <w:rsid w:val="00A459E5"/>
    <w:rsid w:val="00A7342F"/>
    <w:rsid w:val="00A76F08"/>
    <w:rsid w:val="00AA1F5A"/>
    <w:rsid w:val="00AA3579"/>
    <w:rsid w:val="00AA481C"/>
    <w:rsid w:val="00AA642A"/>
    <w:rsid w:val="00AA7549"/>
    <w:rsid w:val="00AC1438"/>
    <w:rsid w:val="00AC165C"/>
    <w:rsid w:val="00AE52BF"/>
    <w:rsid w:val="00AF14A9"/>
    <w:rsid w:val="00AF417F"/>
    <w:rsid w:val="00AF6BE7"/>
    <w:rsid w:val="00B00BBC"/>
    <w:rsid w:val="00B0119B"/>
    <w:rsid w:val="00B062FE"/>
    <w:rsid w:val="00B133D9"/>
    <w:rsid w:val="00B17433"/>
    <w:rsid w:val="00B2049C"/>
    <w:rsid w:val="00B402EE"/>
    <w:rsid w:val="00B472FC"/>
    <w:rsid w:val="00B86835"/>
    <w:rsid w:val="00B95087"/>
    <w:rsid w:val="00BA4A31"/>
    <w:rsid w:val="00BB01AE"/>
    <w:rsid w:val="00BB0254"/>
    <w:rsid w:val="00BC2FDE"/>
    <w:rsid w:val="00BD17D2"/>
    <w:rsid w:val="00BE320E"/>
    <w:rsid w:val="00BF39C2"/>
    <w:rsid w:val="00BF56AE"/>
    <w:rsid w:val="00C026A2"/>
    <w:rsid w:val="00C259B4"/>
    <w:rsid w:val="00C270A5"/>
    <w:rsid w:val="00C31B0A"/>
    <w:rsid w:val="00C34EC9"/>
    <w:rsid w:val="00C37364"/>
    <w:rsid w:val="00C5100A"/>
    <w:rsid w:val="00C51444"/>
    <w:rsid w:val="00C61D77"/>
    <w:rsid w:val="00C62623"/>
    <w:rsid w:val="00C67864"/>
    <w:rsid w:val="00C721E2"/>
    <w:rsid w:val="00C7270E"/>
    <w:rsid w:val="00C7678C"/>
    <w:rsid w:val="00C87C17"/>
    <w:rsid w:val="00CA035E"/>
    <w:rsid w:val="00CA2C75"/>
    <w:rsid w:val="00CA7197"/>
    <w:rsid w:val="00CB3823"/>
    <w:rsid w:val="00CB52A3"/>
    <w:rsid w:val="00CB5D80"/>
    <w:rsid w:val="00CC3997"/>
    <w:rsid w:val="00CD7A4D"/>
    <w:rsid w:val="00CE4314"/>
    <w:rsid w:val="00CF55A1"/>
    <w:rsid w:val="00D015D4"/>
    <w:rsid w:val="00D148B2"/>
    <w:rsid w:val="00D210C2"/>
    <w:rsid w:val="00D23CF9"/>
    <w:rsid w:val="00D30CF2"/>
    <w:rsid w:val="00D44DE8"/>
    <w:rsid w:val="00D5234D"/>
    <w:rsid w:val="00D64A1F"/>
    <w:rsid w:val="00D65516"/>
    <w:rsid w:val="00D70FB2"/>
    <w:rsid w:val="00D76177"/>
    <w:rsid w:val="00D81232"/>
    <w:rsid w:val="00D848EE"/>
    <w:rsid w:val="00DA1B53"/>
    <w:rsid w:val="00DB336F"/>
    <w:rsid w:val="00DB384E"/>
    <w:rsid w:val="00DB7A6F"/>
    <w:rsid w:val="00DD2840"/>
    <w:rsid w:val="00DD335A"/>
    <w:rsid w:val="00DD4853"/>
    <w:rsid w:val="00DE0173"/>
    <w:rsid w:val="00DE1033"/>
    <w:rsid w:val="00DE5E41"/>
    <w:rsid w:val="00DF1866"/>
    <w:rsid w:val="00DF3879"/>
    <w:rsid w:val="00DF3A59"/>
    <w:rsid w:val="00E003A4"/>
    <w:rsid w:val="00E20D18"/>
    <w:rsid w:val="00E21393"/>
    <w:rsid w:val="00E25AA0"/>
    <w:rsid w:val="00E37424"/>
    <w:rsid w:val="00E37DA5"/>
    <w:rsid w:val="00E4357A"/>
    <w:rsid w:val="00E56E6B"/>
    <w:rsid w:val="00E5718C"/>
    <w:rsid w:val="00E63BD8"/>
    <w:rsid w:val="00E63E2D"/>
    <w:rsid w:val="00E64F20"/>
    <w:rsid w:val="00E7396C"/>
    <w:rsid w:val="00E86FAF"/>
    <w:rsid w:val="00E92A52"/>
    <w:rsid w:val="00EB3068"/>
    <w:rsid w:val="00EC2FE3"/>
    <w:rsid w:val="00EE2DB8"/>
    <w:rsid w:val="00EE783F"/>
    <w:rsid w:val="00F00AFB"/>
    <w:rsid w:val="00F03BBD"/>
    <w:rsid w:val="00F11D15"/>
    <w:rsid w:val="00F210B5"/>
    <w:rsid w:val="00F21625"/>
    <w:rsid w:val="00F4651C"/>
    <w:rsid w:val="00F472CD"/>
    <w:rsid w:val="00F50EA0"/>
    <w:rsid w:val="00F816BF"/>
    <w:rsid w:val="00F822CB"/>
    <w:rsid w:val="00F87420"/>
    <w:rsid w:val="00FB5744"/>
    <w:rsid w:val="00FC743A"/>
    <w:rsid w:val="00FD6914"/>
    <w:rsid w:val="00FD7AAF"/>
    <w:rsid w:val="00FE205B"/>
    <w:rsid w:val="00FE40ED"/>
    <w:rsid w:val="00FE7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C1CAAD"/>
  <w15:docId w15:val="{3DEF4CD9-97A1-478A-9F4B-1FE56A81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24DE"/>
  </w:style>
  <w:style w:type="paragraph" w:styleId="Titolo1">
    <w:name w:val="heading 1"/>
    <w:basedOn w:val="Normale"/>
    <w:link w:val="Titolo1Carattere"/>
    <w:uiPriority w:val="9"/>
    <w:qFormat/>
    <w:rsid w:val="00147C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147C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147C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2">
    <w:name w:val="s2"/>
    <w:basedOn w:val="Carpredefinitoparagrafo"/>
    <w:rsid w:val="004514B5"/>
  </w:style>
  <w:style w:type="paragraph" w:customStyle="1" w:styleId="s3">
    <w:name w:val="s3"/>
    <w:basedOn w:val="Normale"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7">
    <w:name w:val="s7"/>
    <w:basedOn w:val="Normale"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4">
    <w:name w:val="s4"/>
    <w:basedOn w:val="Carpredefinitoparagrafo"/>
    <w:rsid w:val="004514B5"/>
  </w:style>
  <w:style w:type="character" w:customStyle="1" w:styleId="s5">
    <w:name w:val="s5"/>
    <w:basedOn w:val="Carpredefinitoparagrafo"/>
    <w:rsid w:val="004514B5"/>
  </w:style>
  <w:style w:type="character" w:customStyle="1" w:styleId="s6">
    <w:name w:val="s6"/>
    <w:basedOn w:val="Carpredefinitoparagrafo"/>
    <w:rsid w:val="004514B5"/>
  </w:style>
  <w:style w:type="paragraph" w:customStyle="1" w:styleId="s9">
    <w:name w:val="s9"/>
    <w:basedOn w:val="Normale"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8">
    <w:name w:val="s8"/>
    <w:basedOn w:val="Carpredefinitoparagrafo"/>
    <w:rsid w:val="004514B5"/>
  </w:style>
  <w:style w:type="paragraph" w:customStyle="1" w:styleId="s13">
    <w:name w:val="s13"/>
    <w:basedOn w:val="Normale"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bumpedfont15">
    <w:name w:val="bumpedfont15"/>
    <w:basedOn w:val="Carpredefinitoparagrafo"/>
    <w:rsid w:val="004514B5"/>
  </w:style>
  <w:style w:type="paragraph" w:styleId="Intestazione">
    <w:name w:val="header"/>
    <w:basedOn w:val="Normale"/>
    <w:link w:val="IntestazioneCarattere"/>
    <w:uiPriority w:val="99"/>
    <w:unhideWhenUsed/>
    <w:rsid w:val="001667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6715"/>
  </w:style>
  <w:style w:type="paragraph" w:styleId="Pidipagina">
    <w:name w:val="footer"/>
    <w:basedOn w:val="Normale"/>
    <w:link w:val="PidipaginaCarattere"/>
    <w:uiPriority w:val="99"/>
    <w:unhideWhenUsed/>
    <w:rsid w:val="001667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6715"/>
  </w:style>
  <w:style w:type="character" w:styleId="Collegamentoipertestuale">
    <w:name w:val="Hyperlink"/>
    <w:basedOn w:val="Carpredefinitoparagrafo"/>
    <w:uiPriority w:val="99"/>
    <w:unhideWhenUsed/>
    <w:rsid w:val="0042043B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420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A40D77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A40D77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91439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47CA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47CA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47CA3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87420"/>
    <w:rPr>
      <w:color w:val="954F72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B449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3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357A"/>
    <w:rPr>
      <w:rFonts w:ascii="Segoe UI" w:hAnsi="Segoe UI" w:cs="Segoe UI"/>
      <w:sz w:val="18"/>
      <w:szCs w:val="18"/>
    </w:rPr>
  </w:style>
  <w:style w:type="character" w:customStyle="1" w:styleId="Nessuno">
    <w:name w:val="Nessuno"/>
    <w:rsid w:val="00100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1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04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7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11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9787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5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5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9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910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7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yuprinter.it/prodotti/uv-led-hybrid/q2-q3-pro-xl-hybrid-led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merciale@liyuprinter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pinkommunication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yuprinter.it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C3E90-A911-4FEA-A4F5-C5AB2C347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laura_000</dc:creator>
  <cp:keywords/>
  <dc:description/>
  <cp:lastModifiedBy>Francesca</cp:lastModifiedBy>
  <cp:revision>5</cp:revision>
  <cp:lastPrinted>2023-09-22T07:53:00Z</cp:lastPrinted>
  <dcterms:created xsi:type="dcterms:W3CDTF">2023-09-22T12:17:00Z</dcterms:created>
  <dcterms:modified xsi:type="dcterms:W3CDTF">2023-09-26T10:04:00Z</dcterms:modified>
</cp:coreProperties>
</file>