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F359" w14:textId="7D86644A" w:rsidR="00C20A68" w:rsidRPr="00E77AD0" w:rsidRDefault="009E6E8B" w:rsidP="00152AA6">
      <w:pPr>
        <w:rPr>
          <w:rFonts w:ascii="Arial" w:eastAsia="Arial" w:hAnsi="Arial" w:cs="Arial"/>
          <w:b/>
          <w:color w:val="004D99"/>
          <w:sz w:val="36"/>
          <w:szCs w:val="36"/>
        </w:rPr>
      </w:pPr>
      <w:r w:rsidRPr="00E77AD0">
        <w:rPr>
          <w:rFonts w:ascii="Arial" w:eastAsia="Arial" w:hAnsi="Arial" w:cs="Arial"/>
          <w:b/>
          <w:color w:val="004D99"/>
          <w:sz w:val="36"/>
          <w:szCs w:val="36"/>
        </w:rPr>
        <w:t xml:space="preserve">Parte </w:t>
      </w:r>
      <w:r w:rsidR="00C11E69" w:rsidRPr="00E77AD0">
        <w:rPr>
          <w:rFonts w:ascii="Arial" w:eastAsia="Arial" w:hAnsi="Arial" w:cs="Arial"/>
          <w:b/>
          <w:color w:val="004D99"/>
          <w:sz w:val="36"/>
          <w:szCs w:val="36"/>
        </w:rPr>
        <w:t>il 23 gennaio</w:t>
      </w:r>
      <w:r w:rsidRPr="00E77AD0">
        <w:rPr>
          <w:rFonts w:ascii="Arial" w:eastAsia="Arial" w:hAnsi="Arial" w:cs="Arial"/>
          <w:b/>
          <w:color w:val="004D99"/>
          <w:sz w:val="36"/>
          <w:szCs w:val="36"/>
        </w:rPr>
        <w:t xml:space="preserve"> il roadshow </w:t>
      </w:r>
      <w:r w:rsidR="00C11E69" w:rsidRPr="00E77AD0">
        <w:rPr>
          <w:rFonts w:ascii="Arial" w:eastAsia="Arial" w:hAnsi="Arial" w:cs="Arial"/>
          <w:b/>
          <w:color w:val="004D99"/>
          <w:sz w:val="36"/>
          <w:szCs w:val="36"/>
        </w:rPr>
        <w:t xml:space="preserve">2024 </w:t>
      </w:r>
      <w:r w:rsidRPr="00E77AD0">
        <w:rPr>
          <w:rFonts w:ascii="Arial" w:eastAsia="Arial" w:hAnsi="Arial" w:cs="Arial"/>
          <w:b/>
          <w:color w:val="004D99"/>
          <w:sz w:val="36"/>
          <w:szCs w:val="36"/>
        </w:rPr>
        <w:t>di RE/MAX Italia</w:t>
      </w:r>
    </w:p>
    <w:p w14:paraId="781B2E68" w14:textId="4CDC3AF9" w:rsidR="00DF2BCD" w:rsidRPr="00E77AD0" w:rsidRDefault="00BA51B8" w:rsidP="00152AA6">
      <w:pPr>
        <w:pStyle w:val="Titolo2"/>
        <w:spacing w:before="0" w:beforeAutospacing="0" w:after="0" w:afterAutospacing="0" w:line="276" w:lineRule="auto"/>
        <w:rPr>
          <w:rFonts w:ascii="Arial" w:hAnsi="Arial" w:cs="Arial"/>
          <w:color w:val="DC1D2E"/>
          <w:sz w:val="28"/>
          <w:szCs w:val="28"/>
        </w:rPr>
      </w:pPr>
      <w:r w:rsidRPr="00E77AD0">
        <w:rPr>
          <w:rFonts w:ascii="Arial" w:eastAsiaTheme="majorEastAsia" w:hAnsi="Arial" w:cs="Arial"/>
          <w:iCs/>
          <w:color w:val="DC1D2E"/>
          <w:sz w:val="28"/>
          <w:szCs w:val="28"/>
          <w:lang w:val="de-DE"/>
        </w:rPr>
        <w:t xml:space="preserve">12 Kick Off Meeting lungo tutta la </w:t>
      </w:r>
      <w:proofErr w:type="spellStart"/>
      <w:r w:rsidRPr="00E77AD0">
        <w:rPr>
          <w:rFonts w:ascii="Arial" w:eastAsiaTheme="majorEastAsia" w:hAnsi="Arial" w:cs="Arial"/>
          <w:iCs/>
          <w:color w:val="DC1D2E"/>
          <w:sz w:val="28"/>
          <w:szCs w:val="28"/>
          <w:lang w:val="de-DE"/>
        </w:rPr>
        <w:t>penisola</w:t>
      </w:r>
      <w:proofErr w:type="spellEnd"/>
      <w:r w:rsidRPr="00E77AD0">
        <w:rPr>
          <w:rFonts w:ascii="Arial" w:eastAsiaTheme="majorEastAsia" w:hAnsi="Arial" w:cs="Arial"/>
          <w:iCs/>
          <w:color w:val="DC1D2E"/>
          <w:sz w:val="28"/>
          <w:szCs w:val="28"/>
          <w:lang w:val="de-DE"/>
        </w:rPr>
        <w:t xml:space="preserve"> per </w:t>
      </w:r>
      <w:proofErr w:type="spellStart"/>
      <w:r w:rsidRPr="00E77AD0">
        <w:rPr>
          <w:rFonts w:ascii="Arial" w:eastAsiaTheme="majorEastAsia" w:hAnsi="Arial" w:cs="Arial"/>
          <w:iCs/>
          <w:color w:val="DC1D2E"/>
          <w:sz w:val="28"/>
          <w:szCs w:val="28"/>
          <w:lang w:val="de-DE"/>
        </w:rPr>
        <w:t>presentare</w:t>
      </w:r>
      <w:proofErr w:type="spellEnd"/>
      <w:r w:rsidRPr="00E77AD0">
        <w:rPr>
          <w:rFonts w:ascii="Arial" w:eastAsiaTheme="majorEastAsia" w:hAnsi="Arial" w:cs="Arial"/>
          <w:iCs/>
          <w:color w:val="DC1D2E"/>
          <w:sz w:val="28"/>
          <w:szCs w:val="28"/>
          <w:lang w:val="de-DE"/>
        </w:rPr>
        <w:t xml:space="preserve"> </w:t>
      </w:r>
      <w:proofErr w:type="spellStart"/>
      <w:r w:rsidRPr="00E77AD0">
        <w:rPr>
          <w:rFonts w:ascii="Arial" w:eastAsiaTheme="majorEastAsia" w:hAnsi="Arial" w:cs="Arial"/>
          <w:iCs/>
          <w:color w:val="DC1D2E"/>
          <w:sz w:val="28"/>
          <w:szCs w:val="28"/>
          <w:lang w:val="de-DE"/>
        </w:rPr>
        <w:t>gli</w:t>
      </w:r>
      <w:proofErr w:type="spellEnd"/>
      <w:r w:rsidRPr="00E77AD0">
        <w:rPr>
          <w:rFonts w:ascii="Arial" w:eastAsiaTheme="majorEastAsia" w:hAnsi="Arial" w:cs="Arial"/>
          <w:iCs/>
          <w:color w:val="DC1D2E"/>
          <w:sz w:val="28"/>
          <w:szCs w:val="28"/>
          <w:lang w:val="de-DE"/>
        </w:rPr>
        <w:t xml:space="preserve"> </w:t>
      </w:r>
      <w:proofErr w:type="spellStart"/>
      <w:r w:rsidRPr="00E77AD0">
        <w:rPr>
          <w:rFonts w:ascii="Arial" w:eastAsiaTheme="majorEastAsia" w:hAnsi="Arial" w:cs="Arial"/>
          <w:iCs/>
          <w:color w:val="DC1D2E"/>
          <w:sz w:val="28"/>
          <w:szCs w:val="28"/>
          <w:lang w:val="de-DE"/>
        </w:rPr>
        <w:t>obiettivi</w:t>
      </w:r>
      <w:proofErr w:type="spellEnd"/>
      <w:r w:rsidRPr="00E77AD0">
        <w:rPr>
          <w:rFonts w:ascii="Arial" w:eastAsiaTheme="majorEastAsia" w:hAnsi="Arial" w:cs="Arial"/>
          <w:iCs/>
          <w:color w:val="DC1D2E"/>
          <w:sz w:val="28"/>
          <w:szCs w:val="28"/>
          <w:lang w:val="de-DE"/>
        </w:rPr>
        <w:t xml:space="preserve"> e i </w:t>
      </w:r>
      <w:proofErr w:type="spellStart"/>
      <w:r w:rsidRPr="00E77AD0">
        <w:rPr>
          <w:rFonts w:ascii="Arial" w:eastAsiaTheme="majorEastAsia" w:hAnsi="Arial" w:cs="Arial"/>
          <w:iCs/>
          <w:color w:val="DC1D2E"/>
          <w:sz w:val="28"/>
          <w:szCs w:val="28"/>
          <w:lang w:val="de-DE"/>
        </w:rPr>
        <w:t>programmi</w:t>
      </w:r>
      <w:proofErr w:type="spellEnd"/>
      <w:r w:rsidRPr="00E77AD0">
        <w:rPr>
          <w:rFonts w:ascii="Arial" w:eastAsiaTheme="majorEastAsia" w:hAnsi="Arial" w:cs="Arial"/>
          <w:iCs/>
          <w:color w:val="DC1D2E"/>
          <w:sz w:val="28"/>
          <w:szCs w:val="28"/>
          <w:lang w:val="de-DE"/>
        </w:rPr>
        <w:t xml:space="preserve"> del 2024 ad </w:t>
      </w:r>
      <w:proofErr w:type="spellStart"/>
      <w:r w:rsidRPr="00E77AD0">
        <w:rPr>
          <w:rFonts w:ascii="Arial" w:eastAsiaTheme="majorEastAsia" w:hAnsi="Arial" w:cs="Arial"/>
          <w:iCs/>
          <w:color w:val="DC1D2E"/>
          <w:sz w:val="28"/>
          <w:szCs w:val="28"/>
          <w:lang w:val="de-DE"/>
        </w:rPr>
        <w:t>affiliati</w:t>
      </w:r>
      <w:proofErr w:type="spellEnd"/>
      <w:r w:rsidRPr="00E77AD0">
        <w:rPr>
          <w:rFonts w:ascii="Arial" w:eastAsiaTheme="majorEastAsia" w:hAnsi="Arial" w:cs="Arial"/>
          <w:iCs/>
          <w:color w:val="DC1D2E"/>
          <w:sz w:val="28"/>
          <w:szCs w:val="28"/>
          <w:lang w:val="de-DE"/>
        </w:rPr>
        <w:t xml:space="preserve"> e </w:t>
      </w:r>
      <w:proofErr w:type="spellStart"/>
      <w:r w:rsidRPr="00E77AD0">
        <w:rPr>
          <w:rFonts w:ascii="Arial" w:eastAsiaTheme="majorEastAsia" w:hAnsi="Arial" w:cs="Arial"/>
          <w:iCs/>
          <w:color w:val="DC1D2E"/>
          <w:sz w:val="28"/>
          <w:szCs w:val="28"/>
          <w:lang w:val="de-DE"/>
        </w:rPr>
        <w:t>prospect</w:t>
      </w:r>
      <w:proofErr w:type="spellEnd"/>
    </w:p>
    <w:p w14:paraId="2D92ED07" w14:textId="77777777" w:rsidR="005B4168" w:rsidRDefault="005B4168" w:rsidP="002B6BC2">
      <w:pPr>
        <w:jc w:val="both"/>
      </w:pPr>
    </w:p>
    <w:p w14:paraId="55C857CE" w14:textId="03D988EC" w:rsidR="00DD4A05" w:rsidRDefault="00BA51B8" w:rsidP="00E9259D">
      <w:pPr>
        <w:jc w:val="both"/>
        <w:rPr>
          <w:rFonts w:ascii="Arial" w:hAnsi="Arial" w:cs="Arial"/>
        </w:rPr>
      </w:pPr>
      <w:r w:rsidRPr="00DD4A05">
        <w:rPr>
          <w:rFonts w:ascii="Arial" w:hAnsi="Arial" w:cs="Arial"/>
        </w:rPr>
        <w:t xml:space="preserve">Il 2024 di </w:t>
      </w:r>
      <w:hyperlink r:id="rId8" w:history="1">
        <w:r w:rsidRPr="00ED0E6E">
          <w:rPr>
            <w:rStyle w:val="Collegamentoipertestuale"/>
            <w:rFonts w:ascii="Arial" w:hAnsi="Arial" w:cs="Arial"/>
            <w:b/>
            <w:bCs/>
          </w:rPr>
          <w:t>RE/MAX Italia</w:t>
        </w:r>
      </w:hyperlink>
      <w:r w:rsidRPr="00DD4A05">
        <w:rPr>
          <w:rFonts w:ascii="Arial" w:hAnsi="Arial" w:cs="Arial"/>
        </w:rPr>
        <w:t xml:space="preserve"> si apre all’insegna </w:t>
      </w:r>
      <w:r w:rsidR="00DD4A05">
        <w:rPr>
          <w:rFonts w:ascii="Arial" w:hAnsi="Arial" w:cs="Arial"/>
        </w:rPr>
        <w:t>de</w:t>
      </w:r>
      <w:r w:rsidR="00B31D96" w:rsidRPr="00DD4A05">
        <w:rPr>
          <w:rFonts w:ascii="Arial" w:hAnsi="Arial" w:cs="Arial"/>
        </w:rPr>
        <w:t xml:space="preserve">i </w:t>
      </w:r>
      <w:r w:rsidR="00B31D96" w:rsidRPr="002D1030">
        <w:rPr>
          <w:rFonts w:ascii="Arial" w:hAnsi="Arial" w:cs="Arial"/>
          <w:b/>
          <w:bCs/>
        </w:rPr>
        <w:t>Kick Off Meeting</w:t>
      </w:r>
      <w:r w:rsidR="00DD4A05" w:rsidRPr="00DD4A05">
        <w:rPr>
          <w:rFonts w:ascii="Arial" w:hAnsi="Arial" w:cs="Arial"/>
        </w:rPr>
        <w:t>,</w:t>
      </w:r>
      <w:r w:rsidR="00DD4A05">
        <w:rPr>
          <w:rFonts w:ascii="Arial" w:hAnsi="Arial" w:cs="Arial"/>
        </w:rPr>
        <w:t xml:space="preserve"> gli esclusivi appuntamenti di inizio anno con cui il </w:t>
      </w:r>
      <w:r w:rsidR="00E9259D">
        <w:rPr>
          <w:rFonts w:ascii="Arial" w:hAnsi="Arial" w:cs="Arial"/>
        </w:rPr>
        <w:t>franchising</w:t>
      </w:r>
      <w:r w:rsidR="00DD4A05">
        <w:rPr>
          <w:rFonts w:ascii="Arial" w:hAnsi="Arial" w:cs="Arial"/>
        </w:rPr>
        <w:t xml:space="preserve"> </w:t>
      </w:r>
      <w:r w:rsidR="00E9259D">
        <w:rPr>
          <w:rFonts w:ascii="Arial" w:hAnsi="Arial" w:cs="Arial"/>
        </w:rPr>
        <w:t>immobiliare</w:t>
      </w:r>
      <w:r w:rsidR="00DD4A05">
        <w:rPr>
          <w:rFonts w:ascii="Arial" w:hAnsi="Arial" w:cs="Arial"/>
        </w:rPr>
        <w:t xml:space="preserve"> incontra i propri affiliati per celebrare</w:t>
      </w:r>
      <w:r w:rsidR="00E9259D">
        <w:rPr>
          <w:rFonts w:ascii="Arial" w:hAnsi="Arial" w:cs="Arial"/>
        </w:rPr>
        <w:t>, regione per regione,</w:t>
      </w:r>
      <w:r w:rsidR="00DD4A05">
        <w:rPr>
          <w:rFonts w:ascii="Arial" w:hAnsi="Arial" w:cs="Arial"/>
        </w:rPr>
        <w:t xml:space="preserve"> i successi dell’anno appena concluso e presentare gli obiettivi</w:t>
      </w:r>
      <w:r w:rsidR="00C11E69">
        <w:rPr>
          <w:rFonts w:ascii="Arial" w:hAnsi="Arial" w:cs="Arial"/>
        </w:rPr>
        <w:t xml:space="preserve"> e</w:t>
      </w:r>
      <w:r w:rsidR="00DD4A05">
        <w:rPr>
          <w:rFonts w:ascii="Arial" w:hAnsi="Arial" w:cs="Arial"/>
        </w:rPr>
        <w:t xml:space="preserve"> i programmi </w:t>
      </w:r>
      <w:r w:rsidR="003E39CA">
        <w:rPr>
          <w:rFonts w:ascii="Arial" w:hAnsi="Arial" w:cs="Arial"/>
        </w:rPr>
        <w:t>di</w:t>
      </w:r>
      <w:r w:rsidR="00DD4A05">
        <w:rPr>
          <w:rFonts w:ascii="Arial" w:hAnsi="Arial" w:cs="Arial"/>
        </w:rPr>
        <w:t xml:space="preserve"> quello appena cominciato.</w:t>
      </w:r>
    </w:p>
    <w:p w14:paraId="4BB166DC" w14:textId="77777777" w:rsidR="00E9259D" w:rsidRDefault="00E9259D" w:rsidP="00E9259D">
      <w:pPr>
        <w:jc w:val="both"/>
        <w:rPr>
          <w:rFonts w:ascii="Arial" w:hAnsi="Arial" w:cs="Arial"/>
        </w:rPr>
      </w:pPr>
    </w:p>
    <w:p w14:paraId="6EF4123F" w14:textId="37AEE27C" w:rsidR="00E9259D" w:rsidRDefault="00873622" w:rsidP="00E9259D">
      <w:pPr>
        <w:jc w:val="both"/>
        <w:rPr>
          <w:rFonts w:ascii="Arial" w:hAnsi="Arial" w:cs="Arial"/>
        </w:rPr>
      </w:pPr>
      <w:r>
        <w:rPr>
          <w:rFonts w:ascii="Arial" w:hAnsi="Arial" w:cs="Arial"/>
          <w:b/>
          <w:bCs/>
        </w:rPr>
        <w:t>D</w:t>
      </w:r>
      <w:r w:rsidRPr="002D1030">
        <w:rPr>
          <w:rFonts w:ascii="Arial" w:hAnsi="Arial" w:cs="Arial"/>
          <w:b/>
          <w:bCs/>
        </w:rPr>
        <w:t>al 23 gennaio al 15 febbraio</w:t>
      </w:r>
      <w:r>
        <w:rPr>
          <w:rFonts w:ascii="Arial" w:hAnsi="Arial" w:cs="Arial"/>
        </w:rPr>
        <w:t xml:space="preserve"> i </w:t>
      </w:r>
      <w:r w:rsidR="001239D4">
        <w:rPr>
          <w:rFonts w:ascii="Arial" w:hAnsi="Arial" w:cs="Arial"/>
        </w:rPr>
        <w:t>Kick Off Meeting RE/MAX</w:t>
      </w:r>
      <w:r w:rsidR="00DD4A05">
        <w:rPr>
          <w:rFonts w:ascii="Arial" w:hAnsi="Arial" w:cs="Arial"/>
        </w:rPr>
        <w:t xml:space="preserve"> toccher</w:t>
      </w:r>
      <w:r>
        <w:rPr>
          <w:rFonts w:ascii="Arial" w:hAnsi="Arial" w:cs="Arial"/>
        </w:rPr>
        <w:t>anno</w:t>
      </w:r>
      <w:r w:rsidR="00DD4A05">
        <w:rPr>
          <w:rFonts w:ascii="Arial" w:hAnsi="Arial" w:cs="Arial"/>
        </w:rPr>
        <w:t xml:space="preserve"> le principali città italiane</w:t>
      </w:r>
      <w:r w:rsidR="00E9259D">
        <w:rPr>
          <w:rFonts w:ascii="Arial" w:hAnsi="Arial" w:cs="Arial"/>
        </w:rPr>
        <w:t xml:space="preserve"> lungo tutta la penisola, isole comprese. “</w:t>
      </w:r>
      <w:r w:rsidR="00E9259D" w:rsidRPr="00E9259D">
        <w:rPr>
          <w:rFonts w:ascii="Arial" w:hAnsi="Arial" w:cs="Arial"/>
          <w:i/>
          <w:iCs/>
        </w:rPr>
        <w:t>Si tratta di un imperdibile appuntamento di condivisione e networking con cui vogliamo dare il giusto calcio di inizio al nuovo anno</w:t>
      </w:r>
      <w:r w:rsidR="00E9259D" w:rsidRPr="00E9259D">
        <w:rPr>
          <w:rFonts w:ascii="Arial" w:hAnsi="Arial" w:cs="Arial"/>
        </w:rPr>
        <w:t>”</w:t>
      </w:r>
      <w:r w:rsidR="00C11E69">
        <w:rPr>
          <w:rFonts w:ascii="Arial" w:hAnsi="Arial" w:cs="Arial"/>
        </w:rPr>
        <w:t>,</w:t>
      </w:r>
      <w:r w:rsidR="00E9259D" w:rsidRPr="00E9259D">
        <w:rPr>
          <w:rFonts w:ascii="Arial" w:hAnsi="Arial" w:cs="Arial"/>
        </w:rPr>
        <w:t xml:space="preserve"> </w:t>
      </w:r>
      <w:r w:rsidR="00E9259D">
        <w:rPr>
          <w:rFonts w:ascii="Arial" w:hAnsi="Arial" w:cs="Arial"/>
        </w:rPr>
        <w:t xml:space="preserve">afferma </w:t>
      </w:r>
      <w:r w:rsidR="00E9259D" w:rsidRPr="00E9259D">
        <w:rPr>
          <w:rFonts w:ascii="Arial" w:hAnsi="Arial" w:cs="Arial"/>
          <w:b/>
          <w:bCs/>
        </w:rPr>
        <w:t>Dario Castiglia - CEO &amp; Founder di RE/MAX Italia</w:t>
      </w:r>
      <w:r w:rsidR="00E9259D" w:rsidRPr="00E9259D">
        <w:rPr>
          <w:rFonts w:ascii="Arial" w:hAnsi="Arial" w:cs="Arial"/>
        </w:rPr>
        <w:t>. “</w:t>
      </w:r>
      <w:r w:rsidR="00E9259D" w:rsidRPr="00E9259D">
        <w:rPr>
          <w:rFonts w:ascii="Arial" w:hAnsi="Arial" w:cs="Arial"/>
          <w:i/>
          <w:iCs/>
        </w:rPr>
        <w:t>I Kick Off Meeting saranno l’occasione</w:t>
      </w:r>
      <w:r w:rsidR="00D60FD1">
        <w:rPr>
          <w:rFonts w:ascii="Arial" w:hAnsi="Arial" w:cs="Arial"/>
          <w:i/>
          <w:iCs/>
        </w:rPr>
        <w:t xml:space="preserve"> per tutta la nostra rete di affiliati</w:t>
      </w:r>
      <w:r w:rsidR="00E9259D" w:rsidRPr="00E9259D">
        <w:rPr>
          <w:rFonts w:ascii="Arial" w:hAnsi="Arial" w:cs="Arial"/>
          <w:i/>
          <w:iCs/>
        </w:rPr>
        <w:t xml:space="preserve"> per avere un primo </w:t>
      </w:r>
      <w:proofErr w:type="spellStart"/>
      <w:r w:rsidR="00E9259D" w:rsidRPr="00E9259D">
        <w:rPr>
          <w:rFonts w:ascii="Arial" w:hAnsi="Arial" w:cs="Arial"/>
          <w:i/>
          <w:iCs/>
        </w:rPr>
        <w:t>outlook</w:t>
      </w:r>
      <w:proofErr w:type="spellEnd"/>
      <w:r w:rsidR="00E9259D" w:rsidRPr="00E9259D">
        <w:rPr>
          <w:rFonts w:ascii="Arial" w:hAnsi="Arial" w:cs="Arial"/>
          <w:i/>
          <w:iCs/>
        </w:rPr>
        <w:t xml:space="preserve"> sulle dinamiche presenti e future di un mercato sempre più sfidante, ma anche per ricevere interessanti anteprime </w:t>
      </w:r>
      <w:r w:rsidR="00C11E69">
        <w:rPr>
          <w:rFonts w:ascii="Arial" w:hAnsi="Arial" w:cs="Arial"/>
          <w:i/>
          <w:iCs/>
        </w:rPr>
        <w:t>dei progetti</w:t>
      </w:r>
      <w:r w:rsidR="00E9259D" w:rsidRPr="00E9259D">
        <w:rPr>
          <w:rFonts w:ascii="Arial" w:hAnsi="Arial" w:cs="Arial"/>
          <w:i/>
          <w:iCs/>
        </w:rPr>
        <w:t xml:space="preserve"> pianificat</w:t>
      </w:r>
      <w:r w:rsidR="00C11E69">
        <w:rPr>
          <w:rFonts w:ascii="Arial" w:hAnsi="Arial" w:cs="Arial"/>
          <w:i/>
          <w:iCs/>
        </w:rPr>
        <w:t>i</w:t>
      </w:r>
      <w:r w:rsidR="00E9259D" w:rsidRPr="00E9259D">
        <w:rPr>
          <w:rFonts w:ascii="Arial" w:hAnsi="Arial" w:cs="Arial"/>
          <w:i/>
          <w:iCs/>
        </w:rPr>
        <w:t xml:space="preserve"> e per fissare </w:t>
      </w:r>
      <w:r w:rsidR="00CD7434">
        <w:rPr>
          <w:rFonts w:ascii="Arial" w:hAnsi="Arial" w:cs="Arial"/>
          <w:i/>
          <w:iCs/>
        </w:rPr>
        <w:t>i target</w:t>
      </w:r>
      <w:r w:rsidR="00E9259D" w:rsidRPr="00E9259D">
        <w:rPr>
          <w:rFonts w:ascii="Arial" w:hAnsi="Arial" w:cs="Arial"/>
          <w:i/>
          <w:iCs/>
        </w:rPr>
        <w:t xml:space="preserve"> che guideranno la nostra attività nel 2024</w:t>
      </w:r>
      <w:r w:rsidR="00E9259D" w:rsidRPr="00E9259D">
        <w:rPr>
          <w:rFonts w:ascii="Arial" w:hAnsi="Arial" w:cs="Arial"/>
        </w:rPr>
        <w:t xml:space="preserve">”. </w:t>
      </w:r>
    </w:p>
    <w:p w14:paraId="34B67A58" w14:textId="77777777" w:rsidR="00E9259D" w:rsidRPr="00E9259D" w:rsidRDefault="00E9259D" w:rsidP="00E9259D">
      <w:pPr>
        <w:jc w:val="both"/>
        <w:rPr>
          <w:rFonts w:ascii="Arial" w:hAnsi="Arial" w:cs="Arial"/>
        </w:rPr>
      </w:pPr>
    </w:p>
    <w:p w14:paraId="5B0E8395" w14:textId="2F98C536" w:rsidR="001239D4" w:rsidRPr="00873622" w:rsidRDefault="001239D4" w:rsidP="00CD7434">
      <w:pPr>
        <w:jc w:val="both"/>
        <w:rPr>
          <w:rFonts w:ascii="Arial" w:hAnsi="Arial" w:cs="Arial"/>
        </w:rPr>
      </w:pPr>
      <w:r w:rsidRPr="00873622">
        <w:rPr>
          <w:rFonts w:ascii="Arial" w:hAnsi="Arial" w:cs="Arial"/>
        </w:rPr>
        <w:t>RE/MAX Italia annuncia</w:t>
      </w:r>
      <w:r w:rsidR="00DF0690">
        <w:rPr>
          <w:rFonts w:ascii="Arial" w:hAnsi="Arial" w:cs="Arial"/>
        </w:rPr>
        <w:t>, inoltre,</w:t>
      </w:r>
      <w:r w:rsidRPr="00873622">
        <w:rPr>
          <w:rFonts w:ascii="Arial" w:hAnsi="Arial" w:cs="Arial"/>
        </w:rPr>
        <w:t xml:space="preserve"> che i </w:t>
      </w:r>
      <w:r w:rsidRPr="00ED0E6E">
        <w:rPr>
          <w:rFonts w:ascii="Arial" w:hAnsi="Arial" w:cs="Arial"/>
          <w:b/>
          <w:bCs/>
        </w:rPr>
        <w:t>Kick Off Meeting saranno aperti</w:t>
      </w:r>
      <w:r w:rsidRPr="00873622">
        <w:rPr>
          <w:rFonts w:ascii="Arial" w:hAnsi="Arial" w:cs="Arial"/>
        </w:rPr>
        <w:t xml:space="preserve"> non solo agli affiliati attuali, ma </w:t>
      </w:r>
      <w:r w:rsidRPr="00ED0E6E">
        <w:rPr>
          <w:rFonts w:ascii="Arial" w:hAnsi="Arial" w:cs="Arial"/>
          <w:b/>
          <w:bCs/>
        </w:rPr>
        <w:t>anche ai professionisti esterni interessati a unirsi alla rete</w:t>
      </w:r>
      <w:r w:rsidRPr="00873622">
        <w:rPr>
          <w:rFonts w:ascii="Arial" w:hAnsi="Arial" w:cs="Arial"/>
        </w:rPr>
        <w:t>. Questi eventi rappresentano</w:t>
      </w:r>
      <w:r w:rsidR="00ED0E6E">
        <w:rPr>
          <w:rFonts w:ascii="Arial" w:hAnsi="Arial" w:cs="Arial"/>
        </w:rPr>
        <w:t>,</w:t>
      </w:r>
      <w:r w:rsidRPr="00873622">
        <w:rPr>
          <w:rFonts w:ascii="Arial" w:hAnsi="Arial" w:cs="Arial"/>
        </w:rPr>
        <w:t xml:space="preserve"> </w:t>
      </w:r>
      <w:r w:rsidR="00ED0E6E">
        <w:rPr>
          <w:rFonts w:ascii="Arial" w:hAnsi="Arial" w:cs="Arial"/>
        </w:rPr>
        <w:t xml:space="preserve">infatti, </w:t>
      </w:r>
      <w:r w:rsidRPr="00873622">
        <w:rPr>
          <w:rFonts w:ascii="Arial" w:hAnsi="Arial" w:cs="Arial"/>
        </w:rPr>
        <w:t xml:space="preserve">un'opportunità unica per approfondire i vantaggi del modello di business </w:t>
      </w:r>
      <w:proofErr w:type="spellStart"/>
      <w:r w:rsidRPr="00873622">
        <w:rPr>
          <w:rFonts w:ascii="Arial" w:hAnsi="Arial" w:cs="Arial"/>
        </w:rPr>
        <w:t>win-win</w:t>
      </w:r>
      <w:proofErr w:type="spellEnd"/>
      <w:r w:rsidRPr="00873622">
        <w:rPr>
          <w:rFonts w:ascii="Arial" w:hAnsi="Arial" w:cs="Arial"/>
        </w:rPr>
        <w:t xml:space="preserve"> di RE/MAX, che combina organizzazione, formazione continua, strategie di marketing avanzate e tecnologia d'avanguardia per garantire il successo fin dall'avvio dell'attività. Inoltre, </w:t>
      </w:r>
      <w:r w:rsidR="00ED0E6E">
        <w:rPr>
          <w:rFonts w:ascii="Arial" w:hAnsi="Arial" w:cs="Arial"/>
        </w:rPr>
        <w:t>la formula</w:t>
      </w:r>
      <w:r w:rsidRPr="00873622">
        <w:rPr>
          <w:rFonts w:ascii="Arial" w:hAnsi="Arial" w:cs="Arial"/>
        </w:rPr>
        <w:t xml:space="preserve"> dello studio associato promuove la collaborazione e le sinergie tra i professionisti, offrendo flessibilità e competenze elevate per una penetrazione di mercato ottimale e un business redditizio.</w:t>
      </w:r>
    </w:p>
    <w:p w14:paraId="24FC2AA7" w14:textId="77777777" w:rsidR="001239D4" w:rsidRPr="00873622" w:rsidRDefault="001239D4" w:rsidP="00CD7434">
      <w:pPr>
        <w:jc w:val="both"/>
        <w:rPr>
          <w:rFonts w:ascii="Arial" w:hAnsi="Arial" w:cs="Arial"/>
        </w:rPr>
      </w:pPr>
    </w:p>
    <w:p w14:paraId="6C140EF5" w14:textId="56DADA79" w:rsidR="00CD7434" w:rsidRPr="00CD7434" w:rsidRDefault="00CD7434" w:rsidP="00CD7434">
      <w:pPr>
        <w:jc w:val="both"/>
        <w:rPr>
          <w:rFonts w:ascii="Arial" w:hAnsi="Arial" w:cs="Arial"/>
        </w:rPr>
      </w:pPr>
      <w:r w:rsidRPr="00CD7434">
        <w:rPr>
          <w:rFonts w:ascii="Arial" w:hAnsi="Arial" w:cs="Arial"/>
        </w:rPr>
        <w:t xml:space="preserve">L’accesso ai </w:t>
      </w:r>
      <w:proofErr w:type="spellStart"/>
      <w:r w:rsidRPr="00CD7434">
        <w:rPr>
          <w:rFonts w:ascii="Arial" w:hAnsi="Arial" w:cs="Arial"/>
        </w:rPr>
        <w:t>prospect</w:t>
      </w:r>
      <w:proofErr w:type="spellEnd"/>
      <w:r w:rsidRPr="00CD7434">
        <w:rPr>
          <w:rFonts w:ascii="Arial" w:hAnsi="Arial" w:cs="Arial"/>
        </w:rPr>
        <w:t xml:space="preserve"> è possibile solo su invito, rivolgendosi direttamente </w:t>
      </w:r>
      <w:r w:rsidR="004876E6">
        <w:rPr>
          <w:rFonts w:ascii="Arial" w:hAnsi="Arial" w:cs="Arial"/>
        </w:rPr>
        <w:t>all’agenzia</w:t>
      </w:r>
      <w:r w:rsidRPr="00CD7434">
        <w:rPr>
          <w:rFonts w:ascii="Arial" w:hAnsi="Arial" w:cs="Arial"/>
        </w:rPr>
        <w:t xml:space="preserve"> RE/MAX </w:t>
      </w:r>
      <w:r w:rsidR="004876E6">
        <w:rPr>
          <w:rFonts w:ascii="Arial" w:hAnsi="Arial" w:cs="Arial"/>
        </w:rPr>
        <w:t>di riferimento.</w:t>
      </w:r>
    </w:p>
    <w:p w14:paraId="77B12F73" w14:textId="77777777" w:rsidR="00CD7434" w:rsidRDefault="00CD7434" w:rsidP="00CD7434">
      <w:pPr>
        <w:jc w:val="both"/>
        <w:rPr>
          <w:rFonts w:ascii="Arial" w:hAnsi="Arial" w:cs="Arial"/>
        </w:rPr>
      </w:pPr>
    </w:p>
    <w:p w14:paraId="15962D69" w14:textId="77777777" w:rsidR="00ED0E6E" w:rsidRDefault="00ED0E6E" w:rsidP="00ED0E6E">
      <w:pPr>
        <w:pBdr>
          <w:top w:val="single" w:sz="4" w:space="1" w:color="auto"/>
          <w:left w:val="single" w:sz="4" w:space="4" w:color="auto"/>
          <w:bottom w:val="single" w:sz="4" w:space="1" w:color="auto"/>
          <w:right w:val="single" w:sz="4" w:space="4" w:color="auto"/>
        </w:pBdr>
        <w:jc w:val="center"/>
        <w:rPr>
          <w:rFonts w:ascii="Arial" w:hAnsi="Arial" w:cs="Arial"/>
          <w:b/>
          <w:bCs/>
        </w:rPr>
      </w:pPr>
    </w:p>
    <w:p w14:paraId="0B6E23D9" w14:textId="0E3EAD97" w:rsidR="00CD7434" w:rsidRDefault="00CD7434" w:rsidP="00ED0E6E">
      <w:pPr>
        <w:pBdr>
          <w:top w:val="single" w:sz="4" w:space="1" w:color="auto"/>
          <w:left w:val="single" w:sz="4" w:space="4" w:color="auto"/>
          <w:bottom w:val="single" w:sz="4" w:space="1" w:color="auto"/>
          <w:right w:val="single" w:sz="4" w:space="4" w:color="auto"/>
        </w:pBdr>
        <w:jc w:val="center"/>
        <w:rPr>
          <w:rStyle w:val="Collegamentoipertestuale"/>
          <w:rFonts w:ascii="Arial" w:hAnsi="Arial" w:cs="Arial"/>
          <w:b/>
          <w:bCs/>
        </w:rPr>
      </w:pPr>
      <w:r w:rsidRPr="00D515A7">
        <w:rPr>
          <w:rFonts w:ascii="Arial" w:hAnsi="Arial" w:cs="Arial"/>
          <w:b/>
          <w:bCs/>
        </w:rPr>
        <w:t xml:space="preserve">Per maggiori informazioni sul calendario dei Kick Off </w:t>
      </w:r>
      <w:r w:rsidR="00ED0E6E">
        <w:rPr>
          <w:rFonts w:ascii="Arial" w:hAnsi="Arial" w:cs="Arial"/>
          <w:b/>
          <w:bCs/>
        </w:rPr>
        <w:t xml:space="preserve">Meeting </w:t>
      </w:r>
      <w:r w:rsidRPr="00D515A7">
        <w:rPr>
          <w:rFonts w:ascii="Arial" w:hAnsi="Arial" w:cs="Arial"/>
          <w:b/>
          <w:bCs/>
        </w:rPr>
        <w:t>di RE/MAX Italia:</w:t>
      </w:r>
      <w:r w:rsidRPr="00D515A7">
        <w:rPr>
          <w:rFonts w:ascii="Arial" w:hAnsi="Arial" w:cs="Arial"/>
          <w:b/>
          <w:bCs/>
          <w:color w:val="141414"/>
          <w:sz w:val="21"/>
          <w:szCs w:val="21"/>
          <w:shd w:val="clear" w:color="auto" w:fill="FFFFFF"/>
        </w:rPr>
        <w:t xml:space="preserve"> </w:t>
      </w:r>
      <w:hyperlink r:id="rId9" w:history="1">
        <w:r w:rsidRPr="00D515A7">
          <w:rPr>
            <w:rStyle w:val="Collegamentoipertestuale"/>
            <w:rFonts w:ascii="Arial" w:hAnsi="Arial" w:cs="Arial"/>
            <w:b/>
            <w:bCs/>
          </w:rPr>
          <w:t>https://franchising.remax.it/eventi-remaxitalia</w:t>
        </w:r>
      </w:hyperlink>
    </w:p>
    <w:p w14:paraId="11E74F82" w14:textId="77777777" w:rsidR="00ED0E6E" w:rsidRPr="00D515A7" w:rsidRDefault="00ED0E6E" w:rsidP="00ED0E6E">
      <w:pPr>
        <w:pBdr>
          <w:top w:val="single" w:sz="4" w:space="1" w:color="auto"/>
          <w:left w:val="single" w:sz="4" w:space="4" w:color="auto"/>
          <w:bottom w:val="single" w:sz="4" w:space="1" w:color="auto"/>
          <w:right w:val="single" w:sz="4" w:space="4" w:color="auto"/>
        </w:pBdr>
        <w:jc w:val="center"/>
        <w:rPr>
          <w:b/>
          <w:bCs/>
        </w:rPr>
      </w:pPr>
    </w:p>
    <w:p w14:paraId="32643651" w14:textId="77777777" w:rsidR="006C7F07" w:rsidRDefault="006C7F07" w:rsidP="006C7F07">
      <w:pPr>
        <w:spacing w:line="240" w:lineRule="auto"/>
        <w:rPr>
          <w:rFonts w:ascii="Arial" w:hAnsi="Arial" w:cs="Arial"/>
        </w:rPr>
      </w:pPr>
    </w:p>
    <w:p w14:paraId="430A95E7" w14:textId="77777777" w:rsidR="00A765A5" w:rsidRDefault="00A765A5" w:rsidP="006C7F07">
      <w:pPr>
        <w:spacing w:line="240" w:lineRule="auto"/>
        <w:rPr>
          <w:rFonts w:ascii="Arial" w:hAnsi="Arial" w:cs="Arial"/>
        </w:rPr>
      </w:pPr>
    </w:p>
    <w:p w14:paraId="0F631947" w14:textId="77777777" w:rsidR="005373D3" w:rsidRDefault="00DE54BB" w:rsidP="00152AA6">
      <w:pPr>
        <w:spacing w:line="240" w:lineRule="auto"/>
        <w:rPr>
          <w:rFonts w:ascii="Arial" w:eastAsia="Arial" w:hAnsi="Arial" w:cs="Arial"/>
          <w:b/>
          <w:color w:val="004A99"/>
        </w:rPr>
      </w:pPr>
      <w:r w:rsidRPr="00CB19A4">
        <w:rPr>
          <w:rFonts w:ascii="Arial" w:eastAsia="Arial" w:hAnsi="Arial" w:cs="Arial"/>
          <w:b/>
          <w:color w:val="004A99"/>
        </w:rPr>
        <w:t>COMPANY</w:t>
      </w:r>
      <w:r w:rsidRPr="00CB19A4">
        <w:rPr>
          <w:rFonts w:ascii="Arial" w:hAnsi="Arial" w:cs="Arial"/>
          <w:b/>
        </w:rPr>
        <w:t xml:space="preserve"> </w:t>
      </w:r>
      <w:r w:rsidRPr="00CB19A4">
        <w:rPr>
          <w:rFonts w:ascii="Arial" w:eastAsia="Arial" w:hAnsi="Arial" w:cs="Arial"/>
          <w:b/>
          <w:color w:val="004A99"/>
        </w:rPr>
        <w:t xml:space="preserve">PROFILE RE/MAX ITALIA </w:t>
      </w:r>
      <w:r w:rsidR="003F1B1C" w:rsidRPr="00CB19A4">
        <w:rPr>
          <w:rFonts w:ascii="Arial" w:eastAsia="Arial" w:hAnsi="Arial" w:cs="Arial"/>
          <w:b/>
          <w:color w:val="004A99"/>
        </w:rPr>
        <w:t>– remax.it</w:t>
      </w:r>
    </w:p>
    <w:p w14:paraId="210F77B3" w14:textId="77777777" w:rsidR="004876E6" w:rsidRPr="00ED0E6E" w:rsidRDefault="004876E6" w:rsidP="004876E6">
      <w:pPr>
        <w:jc w:val="both"/>
        <w:rPr>
          <w:rFonts w:ascii="Arial" w:hAnsi="Arial" w:cs="Arial"/>
          <w:sz w:val="20"/>
          <w:szCs w:val="20"/>
        </w:rPr>
      </w:pPr>
      <w:r w:rsidRPr="00ED0E6E">
        <w:rPr>
          <w:rFonts w:ascii="Arial" w:hAnsi="Arial" w:cs="Arial"/>
          <w:sz w:val="20"/>
          <w:szCs w:val="20"/>
        </w:rPr>
        <w:t xml:space="preserve">Fondata in USA nel 1973 da Dave e Gail </w:t>
      </w:r>
      <w:proofErr w:type="spellStart"/>
      <w:r w:rsidRPr="00ED0E6E">
        <w:rPr>
          <w:rFonts w:ascii="Arial" w:hAnsi="Arial" w:cs="Arial"/>
          <w:sz w:val="20"/>
          <w:szCs w:val="20"/>
        </w:rPr>
        <w:t>Liniger</w:t>
      </w:r>
      <w:proofErr w:type="spellEnd"/>
      <w:r w:rsidRPr="00ED0E6E">
        <w:rPr>
          <w:rFonts w:ascii="Arial" w:hAnsi="Arial" w:cs="Arial"/>
          <w:sz w:val="20"/>
          <w:szCs w:val="20"/>
        </w:rPr>
        <w:t xml:space="preserve">, RE/MAX approda in Italia nel 1996 grazie alla lungimirante visione di Dario Castiglia, tutt’oggi alla guida del network immobiliare. Anno dopo anno, RE/MAX rafforza la leadership a livello mondiale, dove oggi è presente in oltre 110 Paesi con quasi 9.000 agenzie e 142.000 agenti affiliati, operando con un esclusivo modello di business basato sullo studio associato che massimizza le opportunità offerte dal settore immobiliare. Un metodo rivoluzionario fondato su un sistema di collaborazione capace di far crescere la produttività degli agenti immobiliari, offrire un servizio di qualità superiore ai clienti e </w:t>
      </w:r>
      <w:r w:rsidRPr="00ED0E6E">
        <w:rPr>
          <w:rFonts w:ascii="Arial" w:hAnsi="Arial" w:cs="Arial"/>
          <w:sz w:val="20"/>
          <w:szCs w:val="20"/>
        </w:rPr>
        <w:lastRenderedPageBreak/>
        <w:t>aumentare il giro d’affari delle agenzie immobiliari. Massima produttività, massima innovazione, massima redditività: in una parola RE/MAX.</w:t>
      </w:r>
    </w:p>
    <w:p w14:paraId="696FC566" w14:textId="77777777" w:rsidR="004876E6" w:rsidRDefault="004876E6" w:rsidP="004876E6">
      <w:pPr>
        <w:jc w:val="both"/>
        <w:rPr>
          <w:rFonts w:ascii="Arial" w:hAnsi="Arial" w:cs="Arial"/>
          <w:sz w:val="18"/>
          <w:szCs w:val="18"/>
        </w:rPr>
      </w:pPr>
      <w:r>
        <w:rPr>
          <w:rFonts w:ascii="Arial" w:hAnsi="Arial" w:cs="Arial"/>
          <w:sz w:val="18"/>
          <w:szCs w:val="18"/>
        </w:rPr>
        <w:t> </w:t>
      </w:r>
    </w:p>
    <w:p w14:paraId="1CFB0E84" w14:textId="77777777" w:rsidR="00DE54BB" w:rsidRPr="00CB19A4" w:rsidRDefault="00DE54BB" w:rsidP="00152AA6">
      <w:pPr>
        <w:keepNext/>
        <w:keepLines/>
        <w:pBdr>
          <w:top w:val="nil"/>
          <w:left w:val="nil"/>
          <w:bottom w:val="nil"/>
          <w:right w:val="nil"/>
          <w:between w:val="nil"/>
        </w:pBdr>
        <w:spacing w:before="400" w:line="240" w:lineRule="auto"/>
        <w:rPr>
          <w:rFonts w:ascii="Arial" w:eastAsia="Arial" w:hAnsi="Arial" w:cs="Arial"/>
          <w:b/>
          <w:color w:val="DC1C2E"/>
          <w:sz w:val="24"/>
          <w:szCs w:val="24"/>
        </w:rPr>
      </w:pPr>
      <w:r w:rsidRPr="00CB19A4">
        <w:rPr>
          <w:rFonts w:ascii="Arial" w:eastAsia="Arial" w:hAnsi="Arial" w:cs="Arial"/>
          <w:b/>
          <w:color w:val="DC1C2E"/>
          <w:sz w:val="24"/>
          <w:szCs w:val="24"/>
        </w:rPr>
        <w:t xml:space="preserve">Pinkommunication </w:t>
      </w:r>
      <w:proofErr w:type="spellStart"/>
      <w:r w:rsidRPr="00CB19A4">
        <w:rPr>
          <w:rFonts w:ascii="Arial" w:eastAsia="Arial" w:hAnsi="Arial" w:cs="Arial"/>
          <w:b/>
          <w:color w:val="DC1C2E"/>
          <w:sz w:val="24"/>
          <w:szCs w:val="24"/>
        </w:rPr>
        <w:t>srl</w:t>
      </w:r>
      <w:proofErr w:type="spellEnd"/>
      <w:r w:rsidRPr="00CB19A4">
        <w:rPr>
          <w:rFonts w:ascii="Arial" w:eastAsia="Arial" w:hAnsi="Arial" w:cs="Arial"/>
          <w:b/>
          <w:color w:val="DC1C2E"/>
          <w:sz w:val="24"/>
          <w:szCs w:val="24"/>
        </w:rPr>
        <w:t xml:space="preserve"> - Ufficio stampa RE/MAX Italia </w:t>
      </w:r>
    </w:p>
    <w:p w14:paraId="6668916D" w14:textId="77777777" w:rsidR="00DE54BB" w:rsidRPr="00CB19A4" w:rsidRDefault="00DE54BB" w:rsidP="00152AA6">
      <w:pPr>
        <w:spacing w:line="240" w:lineRule="auto"/>
        <w:rPr>
          <w:rFonts w:ascii="Arial" w:hAnsi="Arial" w:cs="Arial"/>
          <w:color w:val="000000"/>
        </w:rPr>
      </w:pPr>
      <w:r w:rsidRPr="00CB19A4">
        <w:rPr>
          <w:rFonts w:ascii="Arial" w:hAnsi="Arial" w:cs="Arial"/>
          <w:color w:val="000000"/>
        </w:rPr>
        <w:t xml:space="preserve">Cristina Cortellezzi – Laura Premoli – Claudia Valerani </w:t>
      </w:r>
    </w:p>
    <w:p w14:paraId="549FFAA2" w14:textId="77777777" w:rsidR="00DE54BB" w:rsidRPr="00CB19A4" w:rsidRDefault="00E77AD0" w:rsidP="00152AA6">
      <w:pPr>
        <w:spacing w:line="240" w:lineRule="auto"/>
        <w:rPr>
          <w:rFonts w:ascii="Arial" w:hAnsi="Arial" w:cs="Arial"/>
          <w:color w:val="000000"/>
        </w:rPr>
      </w:pPr>
      <w:hyperlink r:id="rId10" w:history="1">
        <w:r w:rsidR="00DE54BB" w:rsidRPr="00CB19A4">
          <w:rPr>
            <w:rFonts w:ascii="Arial" w:hAnsi="Arial" w:cs="Arial"/>
            <w:color w:val="000000"/>
          </w:rPr>
          <w:t>info@pinkommunication.it</w:t>
        </w:r>
      </w:hyperlink>
      <w:r w:rsidR="00DE54BB" w:rsidRPr="00CB19A4">
        <w:rPr>
          <w:rFonts w:ascii="Arial" w:hAnsi="Arial" w:cs="Arial"/>
          <w:color w:val="000000"/>
        </w:rPr>
        <w:t xml:space="preserve"> </w:t>
      </w:r>
    </w:p>
    <w:p w14:paraId="7D4D6FA7" w14:textId="0F3B67BF" w:rsidR="00CD28D7" w:rsidRDefault="00DE54BB" w:rsidP="00152AA6">
      <w:pPr>
        <w:spacing w:line="240" w:lineRule="auto"/>
        <w:rPr>
          <w:rFonts w:ascii="Arial" w:hAnsi="Arial" w:cs="Arial"/>
          <w:color w:val="000000"/>
        </w:rPr>
      </w:pPr>
      <w:r w:rsidRPr="00CB19A4">
        <w:rPr>
          <w:rFonts w:ascii="Arial" w:hAnsi="Arial" w:cs="Arial"/>
          <w:color w:val="000000"/>
        </w:rPr>
        <w:t>T. 02 89077160 – M. 340 1044227</w:t>
      </w:r>
    </w:p>
    <w:p w14:paraId="72E7337B" w14:textId="77777777" w:rsidR="00A61F39" w:rsidRDefault="00A61F39" w:rsidP="00152AA6">
      <w:pPr>
        <w:spacing w:line="240" w:lineRule="auto"/>
        <w:rPr>
          <w:rFonts w:ascii="Arial" w:hAnsi="Arial" w:cs="Arial"/>
          <w:color w:val="000000"/>
        </w:rPr>
      </w:pPr>
    </w:p>
    <w:p w14:paraId="12A0792C" w14:textId="77777777" w:rsidR="006C7F07" w:rsidRPr="00424B63" w:rsidRDefault="006C7F07" w:rsidP="00152AA6">
      <w:pPr>
        <w:spacing w:line="240" w:lineRule="auto"/>
        <w:rPr>
          <w:rFonts w:ascii="Arial" w:hAnsi="Arial" w:cs="Arial"/>
          <w:color w:val="000000"/>
        </w:rPr>
      </w:pPr>
    </w:p>
    <w:sectPr w:rsidR="006C7F07" w:rsidRPr="00424B63" w:rsidSect="005373D3">
      <w:headerReference w:type="even" r:id="rId11"/>
      <w:headerReference w:type="default" r:id="rId12"/>
      <w:footerReference w:type="even" r:id="rId13"/>
      <w:footerReference w:type="default" r:id="rId14"/>
      <w:headerReference w:type="first" r:id="rId15"/>
      <w:footerReference w:type="first" r:id="rId16"/>
      <w:pgSz w:w="11906" w:h="16838"/>
      <w:pgMar w:top="1791" w:right="1134" w:bottom="851"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7DCCD" w14:textId="77777777" w:rsidR="00E876F1" w:rsidRDefault="00E876F1" w:rsidP="008C0871">
      <w:pPr>
        <w:spacing w:line="240" w:lineRule="auto"/>
      </w:pPr>
      <w:r>
        <w:separator/>
      </w:r>
    </w:p>
  </w:endnote>
  <w:endnote w:type="continuationSeparator" w:id="0">
    <w:p w14:paraId="732209DE" w14:textId="77777777" w:rsidR="00E876F1" w:rsidRDefault="00E876F1" w:rsidP="008C0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F902" w14:textId="77777777" w:rsidR="00E77AD0" w:rsidRDefault="00E77AD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0DA07" w14:textId="36D8297F" w:rsidR="007E4C4C" w:rsidRDefault="007E4C4C" w:rsidP="007E4C4C">
    <w:pPr>
      <w:pStyle w:val="Pidipagina"/>
      <w:jc w:val="right"/>
    </w:pPr>
  </w:p>
  <w:tbl>
    <w:tblPr>
      <w:tblW w:w="15586"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374"/>
      <w:gridCol w:w="5606"/>
      <w:gridCol w:w="5606"/>
    </w:tblGrid>
    <w:tr w:rsidR="007E4C4C" w14:paraId="5D68B216" w14:textId="77777777" w:rsidTr="00231179">
      <w:tc>
        <w:tcPr>
          <w:tcW w:w="4374" w:type="dxa"/>
        </w:tcPr>
        <w:p w14:paraId="2FC91D07" w14:textId="77777777" w:rsidR="007E4C4C" w:rsidRPr="00271F99" w:rsidRDefault="007E4C4C" w:rsidP="007E4C4C">
          <w:pPr>
            <w:spacing w:before="60" w:line="240" w:lineRule="auto"/>
          </w:pPr>
          <w:r>
            <w:rPr>
              <w:noProof/>
              <w:lang w:eastAsia="it-IT"/>
            </w:rPr>
            <w:drawing>
              <wp:inline distT="0" distB="0" distL="0" distR="0" wp14:anchorId="45CFB3EE" wp14:editId="4C369364">
                <wp:extent cx="897158" cy="360000"/>
                <wp:effectExtent l="0" t="0" r="0" b="2540"/>
                <wp:docPr id="1276356581" name="Immagine 127635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MAX Italia.jpg"/>
                        <pic:cNvPicPr/>
                      </pic:nvPicPr>
                      <pic:blipFill rotWithShape="1">
                        <a:blip r:embed="rId1">
                          <a:extLst>
                            <a:ext uri="{28A0092B-C50C-407E-A947-70E740481C1C}">
                              <a14:useLocalDpi xmlns:a14="http://schemas.microsoft.com/office/drawing/2010/main" val="0"/>
                            </a:ext>
                          </a:extLst>
                        </a:blip>
                        <a:srcRect l="25868"/>
                        <a:stretch/>
                      </pic:blipFill>
                      <pic:spPr bwMode="auto">
                        <a:xfrm>
                          <a:off x="0" y="0"/>
                          <a:ext cx="897158"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606" w:type="dxa"/>
          <w:vAlign w:val="bottom"/>
        </w:tcPr>
        <w:p w14:paraId="516B7141" w14:textId="08925B3D"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720DD2">
            <w:rPr>
              <w:noProof/>
              <w:color w:val="003DA5"/>
              <w:sz w:val="13"/>
              <w:szCs w:val="13"/>
            </w:rPr>
            <w:t>1</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720DD2">
            <w:rPr>
              <w:noProof/>
              <w:color w:val="003DA5"/>
              <w:sz w:val="13"/>
              <w:szCs w:val="13"/>
            </w:rPr>
            <w:t>2</w:t>
          </w:r>
          <w:r>
            <w:rPr>
              <w:color w:val="003DA5"/>
              <w:sz w:val="13"/>
              <w:szCs w:val="13"/>
            </w:rPr>
            <w:fldChar w:fldCharType="end"/>
          </w:r>
        </w:p>
      </w:tc>
      <w:tc>
        <w:tcPr>
          <w:tcW w:w="5606" w:type="dxa"/>
        </w:tcPr>
        <w:p w14:paraId="21E4B10B" w14:textId="77777777" w:rsidR="007E4C4C" w:rsidRDefault="007E4C4C" w:rsidP="007E4C4C">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p>
      </w:tc>
    </w:tr>
  </w:tbl>
  <w:p w14:paraId="181EECF5" w14:textId="5DF3C443" w:rsidR="007E4C4C" w:rsidRDefault="007E4C4C" w:rsidP="007E4C4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F046" w14:textId="77777777" w:rsidR="00E77AD0" w:rsidRDefault="00E77AD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AAB22" w14:textId="77777777" w:rsidR="00E876F1" w:rsidRDefault="00E876F1" w:rsidP="008C0871">
      <w:pPr>
        <w:spacing w:line="240" w:lineRule="auto"/>
      </w:pPr>
      <w:r>
        <w:separator/>
      </w:r>
    </w:p>
  </w:footnote>
  <w:footnote w:type="continuationSeparator" w:id="0">
    <w:p w14:paraId="16F25468" w14:textId="77777777" w:rsidR="00E876F1" w:rsidRDefault="00E876F1" w:rsidP="008C0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D720" w14:textId="77777777" w:rsidR="00E77AD0" w:rsidRDefault="00E77AD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0BFE" w14:textId="70774E92" w:rsidR="003F1B1C" w:rsidRPr="00E77AD0" w:rsidRDefault="003F1B1C" w:rsidP="003F1B1C">
    <w:pPr>
      <w:pBdr>
        <w:top w:val="nil"/>
        <w:left w:val="nil"/>
        <w:bottom w:val="nil"/>
        <w:right w:val="nil"/>
        <w:between w:val="nil"/>
      </w:pBdr>
      <w:tabs>
        <w:tab w:val="center" w:pos="4536"/>
        <w:tab w:val="right" w:pos="9356"/>
      </w:tabs>
      <w:rPr>
        <w:b/>
        <w:smallCaps/>
        <w:color w:val="004D99"/>
      </w:rPr>
    </w:pPr>
    <w:r w:rsidRPr="00E77AD0">
      <w:rPr>
        <w:b/>
        <w:smallCaps/>
        <w:noProof/>
        <w:color w:val="004D99"/>
        <w:lang w:eastAsia="it-IT"/>
      </w:rPr>
      <w:drawing>
        <wp:anchor distT="0" distB="0" distL="0" distR="0" simplePos="0" relativeHeight="251663360" behindDoc="1" locked="0" layoutInCell="1" hidden="0" allowOverlap="1" wp14:anchorId="631C641D" wp14:editId="04661012">
          <wp:simplePos x="0" y="0"/>
          <wp:positionH relativeFrom="page">
            <wp:posOffset>5661863</wp:posOffset>
          </wp:positionH>
          <wp:positionV relativeFrom="page">
            <wp:posOffset>336364</wp:posOffset>
          </wp:positionV>
          <wp:extent cx="1189910" cy="1397203"/>
          <wp:effectExtent l="0" t="0" r="0" b="0"/>
          <wp:wrapNone/>
          <wp:docPr id="13630303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9910" cy="1397203"/>
                  </a:xfrm>
                  <a:prstGeom prst="rect">
                    <a:avLst/>
                  </a:prstGeom>
                  <a:ln/>
                </pic:spPr>
              </pic:pic>
            </a:graphicData>
          </a:graphic>
          <wp14:sizeRelH relativeFrom="margin">
            <wp14:pctWidth>0</wp14:pctWidth>
          </wp14:sizeRelH>
          <wp14:sizeRelV relativeFrom="margin">
            <wp14:pctHeight>0</wp14:pctHeight>
          </wp14:sizeRelV>
        </wp:anchor>
      </w:drawing>
    </w:r>
    <w:r w:rsidRPr="00E77AD0">
      <w:rPr>
        <w:b/>
        <w:smallCaps/>
        <w:color w:val="004D99"/>
      </w:rPr>
      <w:t xml:space="preserve">Milano, </w:t>
    </w:r>
    <w:r w:rsidR="00ED0E6E" w:rsidRPr="00E77AD0">
      <w:rPr>
        <w:b/>
        <w:smallCaps/>
        <w:color w:val="004D99"/>
      </w:rPr>
      <w:t>18</w:t>
    </w:r>
    <w:r w:rsidR="009E6E8B" w:rsidRPr="00E77AD0">
      <w:rPr>
        <w:b/>
        <w:smallCaps/>
        <w:color w:val="004D99"/>
      </w:rPr>
      <w:t xml:space="preserve"> gennaio 2024</w:t>
    </w:r>
  </w:p>
  <w:p w14:paraId="2C3CCCA4" w14:textId="77777777" w:rsidR="003F1B1C" w:rsidRPr="00CE3DAC" w:rsidRDefault="003F1B1C" w:rsidP="003F1B1C">
    <w:pPr>
      <w:rPr>
        <w:rFonts w:ascii="Calibri" w:hAnsi="Calibri"/>
        <w:b/>
        <w:color w:val="FFFFFF"/>
        <w:sz w:val="20"/>
        <w:szCs w:val="20"/>
      </w:rPr>
    </w:pPr>
    <w:r w:rsidRPr="00CE3DAC">
      <w:rPr>
        <w:rFonts w:ascii="Calibri" w:hAnsi="Calibri"/>
        <w:b/>
        <w:color w:val="FFFFFF"/>
        <w:sz w:val="20"/>
        <w:szCs w:val="20"/>
      </w:rPr>
      <w:t>COMUNICATO STAMPA</w:t>
    </w:r>
  </w:p>
  <w:p w14:paraId="3383805A" w14:textId="5C4077EA" w:rsidR="003F1B1C" w:rsidRPr="00E77AD0" w:rsidRDefault="001D4B79" w:rsidP="003F1B1C">
    <w:pPr>
      <w:pBdr>
        <w:top w:val="nil"/>
        <w:left w:val="nil"/>
        <w:bottom w:val="nil"/>
        <w:right w:val="nil"/>
        <w:between w:val="nil"/>
      </w:pBdr>
      <w:spacing w:line="204" w:lineRule="auto"/>
      <w:ind w:right="1418"/>
      <w:rPr>
        <w:rFonts w:ascii="Arial" w:eastAsia="Arial" w:hAnsi="Arial" w:cs="Arial"/>
        <w:b/>
        <w:color w:val="004D99"/>
        <w:sz w:val="52"/>
        <w:szCs w:val="52"/>
      </w:rPr>
    </w:pPr>
    <w:bookmarkStart w:id="0" w:name="_Hlk117672187"/>
    <w:r w:rsidRPr="00E77AD0">
      <w:rPr>
        <w:rFonts w:ascii="Arial" w:eastAsia="Arial" w:hAnsi="Arial" w:cs="Arial"/>
        <w:b/>
        <w:color w:val="004D99"/>
        <w:sz w:val="52"/>
        <w:szCs w:val="52"/>
      </w:rPr>
      <w:t xml:space="preserve">Comunicato </w:t>
    </w:r>
  </w:p>
  <w:p w14:paraId="56DFCF31" w14:textId="7A72B26F" w:rsidR="003F1B1C" w:rsidRPr="00E77AD0" w:rsidRDefault="001D4B79" w:rsidP="003F1B1C">
    <w:pPr>
      <w:pBdr>
        <w:top w:val="nil"/>
        <w:left w:val="nil"/>
        <w:bottom w:val="nil"/>
        <w:right w:val="nil"/>
        <w:between w:val="nil"/>
      </w:pBdr>
      <w:spacing w:after="680" w:line="204" w:lineRule="auto"/>
      <w:ind w:right="1418"/>
      <w:rPr>
        <w:rFonts w:ascii="Arial" w:eastAsia="Arial" w:hAnsi="Arial" w:cs="Arial"/>
        <w:b/>
        <w:color w:val="DC1D2E"/>
        <w:sz w:val="52"/>
        <w:szCs w:val="52"/>
      </w:rPr>
    </w:pPr>
    <w:r w:rsidRPr="00E77AD0">
      <w:rPr>
        <w:rFonts w:ascii="Arial" w:eastAsia="Arial" w:hAnsi="Arial" w:cs="Arial"/>
        <w:b/>
        <w:color w:val="DC1D2E"/>
        <w:sz w:val="52"/>
        <w:szCs w:val="52"/>
      </w:rPr>
      <w:t>Stampa</w:t>
    </w:r>
  </w:p>
  <w:bookmarkEnd w:i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01989" w14:textId="77777777" w:rsidR="00E77AD0" w:rsidRDefault="00E77AD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64DC"/>
    <w:multiLevelType w:val="multilevel"/>
    <w:tmpl w:val="A34079B2"/>
    <w:lvl w:ilvl="0">
      <w:start w:val="1"/>
      <w:numFmt w:val="none"/>
      <w:suff w:val="nothing"/>
      <w:lvlText w:val=""/>
      <w:lvlJc w:val="left"/>
      <w:pPr>
        <w:ind w:left="0" w:firstLine="0"/>
      </w:pPr>
      <w:rPr>
        <w:rFonts w:hint="default"/>
      </w:rPr>
    </w:lvl>
    <w:lvl w:ilvl="1">
      <w:start w:val="1"/>
      <w:numFmt w:val="decimal"/>
      <w:lvlText w:val="%2."/>
      <w:lvlJc w:val="left"/>
      <w:pPr>
        <w:ind w:left="454" w:hanging="454"/>
      </w:pPr>
      <w:rPr>
        <w:rFonts w:hint="default"/>
      </w:rPr>
    </w:lvl>
    <w:lvl w:ilvl="2">
      <w:start w:val="1"/>
      <w:numFmt w:val="decimal"/>
      <w:lvlText w:val="%2.%3"/>
      <w:lvlJc w:val="left"/>
      <w:pPr>
        <w:ind w:left="567" w:hanging="567"/>
      </w:pPr>
      <w:rPr>
        <w:rFonts w:hint="default"/>
      </w:rPr>
    </w:lvl>
    <w:lvl w:ilvl="3">
      <w:start w:val="1"/>
      <w:numFmt w:val="decimal"/>
      <w:lvlText w:val="%2.%3.%4"/>
      <w:lvlJc w:val="left"/>
      <w:pPr>
        <w:ind w:left="709" w:hanging="709"/>
      </w:pPr>
      <w:rPr>
        <w:rFonts w:hint="default"/>
      </w:rPr>
    </w:lvl>
    <w:lvl w:ilvl="4">
      <w:start w:val="1"/>
      <w:numFmt w:val="decimal"/>
      <w:lvlText w:val="%2.%3.%4.%5"/>
      <w:lvlJc w:val="left"/>
      <w:pPr>
        <w:ind w:left="851" w:hanging="851"/>
      </w:pPr>
      <w:rPr>
        <w:rFonts w:hint="default"/>
      </w:rPr>
    </w:lvl>
    <w:lvl w:ilvl="5">
      <w:start w:val="1"/>
      <w:numFmt w:val="decimal"/>
      <w:lvlText w:val="%2.%3.%4.%5.%6"/>
      <w:lvlJc w:val="left"/>
      <w:pPr>
        <w:ind w:left="1152" w:hanging="1152"/>
      </w:pPr>
      <w:rPr>
        <w:rFonts w:hint="default"/>
      </w:rPr>
    </w:lvl>
    <w:lvl w:ilvl="6">
      <w:start w:val="1"/>
      <w:numFmt w:val="decimal"/>
      <w:lvlText w:val="%2.%3.%4.%5.%6.%7"/>
      <w:lvlJc w:val="left"/>
      <w:pPr>
        <w:ind w:left="1296" w:hanging="1296"/>
      </w:pPr>
      <w:rPr>
        <w:rFonts w:hint="default"/>
      </w:rPr>
    </w:lvl>
    <w:lvl w:ilvl="7">
      <w:start w:val="1"/>
      <w:numFmt w:val="decimal"/>
      <w:lvlText w:val="%2.%3.%4.%5.%6.%7.%8"/>
      <w:lvlJc w:val="left"/>
      <w:pPr>
        <w:ind w:left="1440" w:hanging="1440"/>
      </w:pPr>
      <w:rPr>
        <w:rFonts w:hint="default"/>
      </w:rPr>
    </w:lvl>
    <w:lvl w:ilvl="8">
      <w:start w:val="1"/>
      <w:numFmt w:val="decimal"/>
      <w:lvlText w:val="%2.%3.%4.%5.%6.%7.%8.%9"/>
      <w:lvlJc w:val="left"/>
      <w:pPr>
        <w:ind w:left="1584" w:hanging="1584"/>
      </w:pPr>
      <w:rPr>
        <w:rFonts w:hint="default"/>
      </w:rPr>
    </w:lvl>
  </w:abstractNum>
  <w:abstractNum w:abstractNumId="1" w15:restartNumberingAfterBreak="0">
    <w:nsid w:val="03C416ED"/>
    <w:multiLevelType w:val="multilevel"/>
    <w:tmpl w:val="4FBC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0749A"/>
    <w:multiLevelType w:val="hybridMultilevel"/>
    <w:tmpl w:val="0658C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260A98"/>
    <w:multiLevelType w:val="multilevel"/>
    <w:tmpl w:val="1E04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3D52F2"/>
    <w:multiLevelType w:val="hybridMultilevel"/>
    <w:tmpl w:val="570E4982"/>
    <w:lvl w:ilvl="0" w:tplc="5AF8576C">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38133A"/>
    <w:multiLevelType w:val="multilevel"/>
    <w:tmpl w:val="AB3CAE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E36E4B"/>
    <w:multiLevelType w:val="hybridMultilevel"/>
    <w:tmpl w:val="E4820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6B75600"/>
    <w:multiLevelType w:val="singleLevel"/>
    <w:tmpl w:val="EBBC44FA"/>
    <w:lvl w:ilvl="0">
      <w:start w:val="1"/>
      <w:numFmt w:val="bullet"/>
      <w:pStyle w:val="Risultato"/>
      <w:lvlText w:val=""/>
      <w:lvlJc w:val="left"/>
      <w:pPr>
        <w:tabs>
          <w:tab w:val="num" w:pos="360"/>
        </w:tabs>
        <w:ind w:left="245" w:hanging="245"/>
      </w:pPr>
      <w:rPr>
        <w:rFonts w:ascii="Wingdings" w:hAnsi="Wingdings" w:hint="default"/>
      </w:rPr>
    </w:lvl>
  </w:abstractNum>
  <w:num w:numId="1" w16cid:durableId="859587062">
    <w:abstractNumId w:val="1"/>
  </w:num>
  <w:num w:numId="2" w16cid:durableId="788627361">
    <w:abstractNumId w:val="5"/>
  </w:num>
  <w:num w:numId="3" w16cid:durableId="1485975994">
    <w:abstractNumId w:val="7"/>
  </w:num>
  <w:num w:numId="4" w16cid:durableId="326057629">
    <w:abstractNumId w:val="3"/>
  </w:num>
  <w:num w:numId="5" w16cid:durableId="969094673">
    <w:abstractNumId w:val="4"/>
  </w:num>
  <w:num w:numId="6" w16cid:durableId="822812543">
    <w:abstractNumId w:val="6"/>
  </w:num>
  <w:num w:numId="7" w16cid:durableId="166288393">
    <w:abstractNumId w:val="0"/>
  </w:num>
  <w:num w:numId="8" w16cid:durableId="492454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FB9"/>
    <w:rsid w:val="000110A5"/>
    <w:rsid w:val="000174F9"/>
    <w:rsid w:val="00022C51"/>
    <w:rsid w:val="0003740B"/>
    <w:rsid w:val="00037669"/>
    <w:rsid w:val="000450ED"/>
    <w:rsid w:val="00051142"/>
    <w:rsid w:val="0006410E"/>
    <w:rsid w:val="000672BC"/>
    <w:rsid w:val="000778B5"/>
    <w:rsid w:val="00084C43"/>
    <w:rsid w:val="000904BF"/>
    <w:rsid w:val="00093B9D"/>
    <w:rsid w:val="000A023A"/>
    <w:rsid w:val="000A1491"/>
    <w:rsid w:val="000A2936"/>
    <w:rsid w:val="000B52A5"/>
    <w:rsid w:val="000D106B"/>
    <w:rsid w:val="000E6D4F"/>
    <w:rsid w:val="000E71E6"/>
    <w:rsid w:val="00113828"/>
    <w:rsid w:val="00113CB6"/>
    <w:rsid w:val="00114490"/>
    <w:rsid w:val="00117ABE"/>
    <w:rsid w:val="001239D4"/>
    <w:rsid w:val="0014305D"/>
    <w:rsid w:val="001446C5"/>
    <w:rsid w:val="00145273"/>
    <w:rsid w:val="00150B32"/>
    <w:rsid w:val="00151266"/>
    <w:rsid w:val="00152AA6"/>
    <w:rsid w:val="001554F4"/>
    <w:rsid w:val="00164E8A"/>
    <w:rsid w:val="001739A8"/>
    <w:rsid w:val="00174EC7"/>
    <w:rsid w:val="001873BD"/>
    <w:rsid w:val="00195A23"/>
    <w:rsid w:val="00195FC7"/>
    <w:rsid w:val="001968CB"/>
    <w:rsid w:val="001B01EB"/>
    <w:rsid w:val="001C2163"/>
    <w:rsid w:val="001C2764"/>
    <w:rsid w:val="001D1832"/>
    <w:rsid w:val="001D4AD2"/>
    <w:rsid w:val="001D4B79"/>
    <w:rsid w:val="001E0F6B"/>
    <w:rsid w:val="001E47D2"/>
    <w:rsid w:val="001F2A61"/>
    <w:rsid w:val="001F4F98"/>
    <w:rsid w:val="00200C63"/>
    <w:rsid w:val="0020231F"/>
    <w:rsid w:val="00212254"/>
    <w:rsid w:val="00217E3E"/>
    <w:rsid w:val="00220CF4"/>
    <w:rsid w:val="0022732D"/>
    <w:rsid w:val="00231CC2"/>
    <w:rsid w:val="002336CB"/>
    <w:rsid w:val="00235FAE"/>
    <w:rsid w:val="002438C9"/>
    <w:rsid w:val="00244EBD"/>
    <w:rsid w:val="0025095A"/>
    <w:rsid w:val="00250DD5"/>
    <w:rsid w:val="0026132C"/>
    <w:rsid w:val="0027600D"/>
    <w:rsid w:val="002833D6"/>
    <w:rsid w:val="0028703E"/>
    <w:rsid w:val="00292E75"/>
    <w:rsid w:val="00295418"/>
    <w:rsid w:val="002A38F8"/>
    <w:rsid w:val="002A4C87"/>
    <w:rsid w:val="002B6BC2"/>
    <w:rsid w:val="002C546C"/>
    <w:rsid w:val="002C5C96"/>
    <w:rsid w:val="002D1030"/>
    <w:rsid w:val="002D167D"/>
    <w:rsid w:val="002D6FC1"/>
    <w:rsid w:val="002F7EEB"/>
    <w:rsid w:val="003044E0"/>
    <w:rsid w:val="00313B70"/>
    <w:rsid w:val="00314C95"/>
    <w:rsid w:val="00316A0D"/>
    <w:rsid w:val="003227E1"/>
    <w:rsid w:val="00323329"/>
    <w:rsid w:val="003233B1"/>
    <w:rsid w:val="00327BAE"/>
    <w:rsid w:val="003300CC"/>
    <w:rsid w:val="00332840"/>
    <w:rsid w:val="003424DE"/>
    <w:rsid w:val="00343CBE"/>
    <w:rsid w:val="003478A9"/>
    <w:rsid w:val="00377CB1"/>
    <w:rsid w:val="00393BF1"/>
    <w:rsid w:val="003959D9"/>
    <w:rsid w:val="00396AD2"/>
    <w:rsid w:val="003C36AE"/>
    <w:rsid w:val="003E3109"/>
    <w:rsid w:val="003E3932"/>
    <w:rsid w:val="003E39B2"/>
    <w:rsid w:val="003E39CA"/>
    <w:rsid w:val="003F1B1C"/>
    <w:rsid w:val="003F29EF"/>
    <w:rsid w:val="004105D6"/>
    <w:rsid w:val="00415511"/>
    <w:rsid w:val="00424909"/>
    <w:rsid w:val="00424B63"/>
    <w:rsid w:val="0043381B"/>
    <w:rsid w:val="004616AF"/>
    <w:rsid w:val="00463AF6"/>
    <w:rsid w:val="004644FB"/>
    <w:rsid w:val="00464B0F"/>
    <w:rsid w:val="00472533"/>
    <w:rsid w:val="00482622"/>
    <w:rsid w:val="004830FA"/>
    <w:rsid w:val="0048568D"/>
    <w:rsid w:val="004876E6"/>
    <w:rsid w:val="004A0420"/>
    <w:rsid w:val="004A4050"/>
    <w:rsid w:val="004A757F"/>
    <w:rsid w:val="004B019E"/>
    <w:rsid w:val="004D0159"/>
    <w:rsid w:val="00500E93"/>
    <w:rsid w:val="00513E07"/>
    <w:rsid w:val="005245C7"/>
    <w:rsid w:val="005373D3"/>
    <w:rsid w:val="00543AD6"/>
    <w:rsid w:val="00544048"/>
    <w:rsid w:val="00552CEF"/>
    <w:rsid w:val="00553305"/>
    <w:rsid w:val="00554DF4"/>
    <w:rsid w:val="005551CF"/>
    <w:rsid w:val="00563401"/>
    <w:rsid w:val="0056632E"/>
    <w:rsid w:val="0058530E"/>
    <w:rsid w:val="00595D68"/>
    <w:rsid w:val="005A3B39"/>
    <w:rsid w:val="005A797C"/>
    <w:rsid w:val="005B4168"/>
    <w:rsid w:val="005C49D1"/>
    <w:rsid w:val="005D2308"/>
    <w:rsid w:val="005D38B7"/>
    <w:rsid w:val="005F5C9C"/>
    <w:rsid w:val="00600895"/>
    <w:rsid w:val="0060112E"/>
    <w:rsid w:val="00602591"/>
    <w:rsid w:val="00603F74"/>
    <w:rsid w:val="006067AD"/>
    <w:rsid w:val="00606B73"/>
    <w:rsid w:val="00607101"/>
    <w:rsid w:val="00614DF1"/>
    <w:rsid w:val="0062306A"/>
    <w:rsid w:val="006269FF"/>
    <w:rsid w:val="006369D5"/>
    <w:rsid w:val="00647F52"/>
    <w:rsid w:val="0067143D"/>
    <w:rsid w:val="00672349"/>
    <w:rsid w:val="00672EDA"/>
    <w:rsid w:val="00682900"/>
    <w:rsid w:val="0068622D"/>
    <w:rsid w:val="006934F8"/>
    <w:rsid w:val="00696BBB"/>
    <w:rsid w:val="0069742A"/>
    <w:rsid w:val="006C342E"/>
    <w:rsid w:val="006C6290"/>
    <w:rsid w:val="006C66C3"/>
    <w:rsid w:val="006C7F07"/>
    <w:rsid w:val="006D2698"/>
    <w:rsid w:val="006E0A97"/>
    <w:rsid w:val="006F70A2"/>
    <w:rsid w:val="007169AE"/>
    <w:rsid w:val="0072053C"/>
    <w:rsid w:val="00720DD2"/>
    <w:rsid w:val="00727B77"/>
    <w:rsid w:val="00731D30"/>
    <w:rsid w:val="00744FB6"/>
    <w:rsid w:val="0074602C"/>
    <w:rsid w:val="00747064"/>
    <w:rsid w:val="007474BF"/>
    <w:rsid w:val="007570A0"/>
    <w:rsid w:val="007745EA"/>
    <w:rsid w:val="0078027F"/>
    <w:rsid w:val="007815B3"/>
    <w:rsid w:val="007921D7"/>
    <w:rsid w:val="007A4A3B"/>
    <w:rsid w:val="007B4F07"/>
    <w:rsid w:val="007C1C15"/>
    <w:rsid w:val="007C53A3"/>
    <w:rsid w:val="007C5BFF"/>
    <w:rsid w:val="007D0253"/>
    <w:rsid w:val="007D0ECF"/>
    <w:rsid w:val="007D51E4"/>
    <w:rsid w:val="007E4C4C"/>
    <w:rsid w:val="007F030B"/>
    <w:rsid w:val="008252A5"/>
    <w:rsid w:val="008255F7"/>
    <w:rsid w:val="00836984"/>
    <w:rsid w:val="0084093E"/>
    <w:rsid w:val="00841C26"/>
    <w:rsid w:val="00843385"/>
    <w:rsid w:val="00854A18"/>
    <w:rsid w:val="00856E7F"/>
    <w:rsid w:val="00873622"/>
    <w:rsid w:val="0088447C"/>
    <w:rsid w:val="00885375"/>
    <w:rsid w:val="00890F17"/>
    <w:rsid w:val="008920B2"/>
    <w:rsid w:val="008A4FB9"/>
    <w:rsid w:val="008A6549"/>
    <w:rsid w:val="008A759C"/>
    <w:rsid w:val="008B7395"/>
    <w:rsid w:val="008C0871"/>
    <w:rsid w:val="008D559F"/>
    <w:rsid w:val="008E03E5"/>
    <w:rsid w:val="008E6C57"/>
    <w:rsid w:val="008E7992"/>
    <w:rsid w:val="008F1650"/>
    <w:rsid w:val="008F1902"/>
    <w:rsid w:val="008F2678"/>
    <w:rsid w:val="008F5897"/>
    <w:rsid w:val="008F70B7"/>
    <w:rsid w:val="009003E9"/>
    <w:rsid w:val="00902AD9"/>
    <w:rsid w:val="00903C48"/>
    <w:rsid w:val="00903F75"/>
    <w:rsid w:val="00910EAF"/>
    <w:rsid w:val="009131C5"/>
    <w:rsid w:val="00916F83"/>
    <w:rsid w:val="00925909"/>
    <w:rsid w:val="00936478"/>
    <w:rsid w:val="00955E45"/>
    <w:rsid w:val="00983288"/>
    <w:rsid w:val="00991010"/>
    <w:rsid w:val="00991E18"/>
    <w:rsid w:val="00992AEB"/>
    <w:rsid w:val="00997615"/>
    <w:rsid w:val="009A600B"/>
    <w:rsid w:val="009C084E"/>
    <w:rsid w:val="009C7CEE"/>
    <w:rsid w:val="009D381F"/>
    <w:rsid w:val="009D49D5"/>
    <w:rsid w:val="009E0739"/>
    <w:rsid w:val="009E0920"/>
    <w:rsid w:val="009E2BB7"/>
    <w:rsid w:val="009E6E8B"/>
    <w:rsid w:val="00A00598"/>
    <w:rsid w:val="00A20F97"/>
    <w:rsid w:val="00A264E5"/>
    <w:rsid w:val="00A272DA"/>
    <w:rsid w:val="00A2797A"/>
    <w:rsid w:val="00A30103"/>
    <w:rsid w:val="00A30E42"/>
    <w:rsid w:val="00A61F39"/>
    <w:rsid w:val="00A67615"/>
    <w:rsid w:val="00A701E7"/>
    <w:rsid w:val="00A71675"/>
    <w:rsid w:val="00A765A5"/>
    <w:rsid w:val="00A832D9"/>
    <w:rsid w:val="00A8357C"/>
    <w:rsid w:val="00A87922"/>
    <w:rsid w:val="00AA1648"/>
    <w:rsid w:val="00AA20F3"/>
    <w:rsid w:val="00AC3AE2"/>
    <w:rsid w:val="00AC6851"/>
    <w:rsid w:val="00AD5743"/>
    <w:rsid w:val="00AE0588"/>
    <w:rsid w:val="00AF113F"/>
    <w:rsid w:val="00B05A22"/>
    <w:rsid w:val="00B16E0B"/>
    <w:rsid w:val="00B254AD"/>
    <w:rsid w:val="00B30A53"/>
    <w:rsid w:val="00B31D96"/>
    <w:rsid w:val="00B349B6"/>
    <w:rsid w:val="00B35A34"/>
    <w:rsid w:val="00B426BE"/>
    <w:rsid w:val="00B4407C"/>
    <w:rsid w:val="00B45BBB"/>
    <w:rsid w:val="00B54EF7"/>
    <w:rsid w:val="00B60610"/>
    <w:rsid w:val="00B65C37"/>
    <w:rsid w:val="00B71DF8"/>
    <w:rsid w:val="00B72E7F"/>
    <w:rsid w:val="00B84997"/>
    <w:rsid w:val="00B938C5"/>
    <w:rsid w:val="00B96446"/>
    <w:rsid w:val="00BA51B8"/>
    <w:rsid w:val="00BC1D53"/>
    <w:rsid w:val="00BC7466"/>
    <w:rsid w:val="00BD276D"/>
    <w:rsid w:val="00BD5C42"/>
    <w:rsid w:val="00BD5F95"/>
    <w:rsid w:val="00BE54AC"/>
    <w:rsid w:val="00C01B11"/>
    <w:rsid w:val="00C02445"/>
    <w:rsid w:val="00C04ED0"/>
    <w:rsid w:val="00C11E69"/>
    <w:rsid w:val="00C20372"/>
    <w:rsid w:val="00C20A68"/>
    <w:rsid w:val="00C242B4"/>
    <w:rsid w:val="00C40CB4"/>
    <w:rsid w:val="00C448E6"/>
    <w:rsid w:val="00C45F1D"/>
    <w:rsid w:val="00C56CC3"/>
    <w:rsid w:val="00C67DE0"/>
    <w:rsid w:val="00C76C1B"/>
    <w:rsid w:val="00C76FA9"/>
    <w:rsid w:val="00C841F5"/>
    <w:rsid w:val="00C928FF"/>
    <w:rsid w:val="00C951DB"/>
    <w:rsid w:val="00C959A9"/>
    <w:rsid w:val="00CB19A4"/>
    <w:rsid w:val="00CB6E7C"/>
    <w:rsid w:val="00CD28D7"/>
    <w:rsid w:val="00CD6380"/>
    <w:rsid w:val="00CD7434"/>
    <w:rsid w:val="00CE0A91"/>
    <w:rsid w:val="00CE1059"/>
    <w:rsid w:val="00CE1B93"/>
    <w:rsid w:val="00CE1F75"/>
    <w:rsid w:val="00CE7495"/>
    <w:rsid w:val="00D11F9C"/>
    <w:rsid w:val="00D26108"/>
    <w:rsid w:val="00D261FC"/>
    <w:rsid w:val="00D3344E"/>
    <w:rsid w:val="00D37947"/>
    <w:rsid w:val="00D431B5"/>
    <w:rsid w:val="00D50164"/>
    <w:rsid w:val="00D50C9E"/>
    <w:rsid w:val="00D515A7"/>
    <w:rsid w:val="00D5759F"/>
    <w:rsid w:val="00D60FD1"/>
    <w:rsid w:val="00D63EB5"/>
    <w:rsid w:val="00D66483"/>
    <w:rsid w:val="00D67BF4"/>
    <w:rsid w:val="00D720CE"/>
    <w:rsid w:val="00D878C6"/>
    <w:rsid w:val="00D95FAE"/>
    <w:rsid w:val="00DB402F"/>
    <w:rsid w:val="00DC557C"/>
    <w:rsid w:val="00DD0EC4"/>
    <w:rsid w:val="00DD4A05"/>
    <w:rsid w:val="00DD4F21"/>
    <w:rsid w:val="00DE54BB"/>
    <w:rsid w:val="00DF0690"/>
    <w:rsid w:val="00DF2BCD"/>
    <w:rsid w:val="00DF3252"/>
    <w:rsid w:val="00E04256"/>
    <w:rsid w:val="00E247EC"/>
    <w:rsid w:val="00E24A1D"/>
    <w:rsid w:val="00E36A12"/>
    <w:rsid w:val="00E44A76"/>
    <w:rsid w:val="00E45D74"/>
    <w:rsid w:val="00E473DD"/>
    <w:rsid w:val="00E51B5E"/>
    <w:rsid w:val="00E60428"/>
    <w:rsid w:val="00E619B0"/>
    <w:rsid w:val="00E712CE"/>
    <w:rsid w:val="00E77AD0"/>
    <w:rsid w:val="00E8305F"/>
    <w:rsid w:val="00E86B95"/>
    <w:rsid w:val="00E876F1"/>
    <w:rsid w:val="00E87974"/>
    <w:rsid w:val="00E9259D"/>
    <w:rsid w:val="00EA5E8B"/>
    <w:rsid w:val="00EC484D"/>
    <w:rsid w:val="00ED0E6E"/>
    <w:rsid w:val="00ED1A5A"/>
    <w:rsid w:val="00EE062E"/>
    <w:rsid w:val="00F0407F"/>
    <w:rsid w:val="00F270CA"/>
    <w:rsid w:val="00F5401A"/>
    <w:rsid w:val="00F564BD"/>
    <w:rsid w:val="00F56DC1"/>
    <w:rsid w:val="00F6182E"/>
    <w:rsid w:val="00F67482"/>
    <w:rsid w:val="00F73B31"/>
    <w:rsid w:val="00F82888"/>
    <w:rsid w:val="00F8583F"/>
    <w:rsid w:val="00F86FC1"/>
    <w:rsid w:val="00F87907"/>
    <w:rsid w:val="00F92E23"/>
    <w:rsid w:val="00F97A92"/>
    <w:rsid w:val="00FA5821"/>
    <w:rsid w:val="00FA657B"/>
    <w:rsid w:val="00FB411E"/>
    <w:rsid w:val="00FE7D5A"/>
    <w:rsid w:val="00FF4C60"/>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4EDC3"/>
  <w15:docId w15:val="{D3DCD0A8-BAF2-4BAD-A217-8BCA3B74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24DE"/>
  </w:style>
  <w:style w:type="paragraph" w:styleId="Titolo1">
    <w:name w:val="heading 1"/>
    <w:aliases w:val="Headline 1"/>
    <w:basedOn w:val="Normale"/>
    <w:next w:val="Normale"/>
    <w:link w:val="Titolo1Carattere"/>
    <w:uiPriority w:val="3"/>
    <w:qFormat/>
    <w:rsid w:val="003300C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aliases w:val="Headline 2"/>
    <w:basedOn w:val="Normale"/>
    <w:link w:val="Titolo2Carattere"/>
    <w:uiPriority w:val="3"/>
    <w:qFormat/>
    <w:rsid w:val="008A4FB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aliases w:val="Headline 3"/>
    <w:basedOn w:val="Normale"/>
    <w:next w:val="Normale"/>
    <w:link w:val="Titolo3Carattere"/>
    <w:uiPriority w:val="3"/>
    <w:unhideWhenUsed/>
    <w:qFormat/>
    <w:rsid w:val="00C20A68"/>
    <w:pPr>
      <w:keepNext/>
      <w:keepLines/>
      <w:spacing w:beforeLines="100" w:before="100" w:after="80" w:line="240" w:lineRule="auto"/>
      <w:ind w:left="567" w:hanging="567"/>
      <w:outlineLvl w:val="2"/>
    </w:pPr>
    <w:rPr>
      <w:rFonts w:eastAsiaTheme="majorEastAsia" w:cstheme="majorHAnsi"/>
      <w:b/>
      <w:bCs/>
      <w:color w:val="ED7D31" w:themeColor="accent2"/>
      <w:sz w:val="24"/>
      <w:szCs w:val="24"/>
      <w:lang w:val="en-US"/>
    </w:rPr>
  </w:style>
  <w:style w:type="paragraph" w:styleId="Titolo4">
    <w:name w:val="heading 4"/>
    <w:aliases w:val="Headline 4"/>
    <w:basedOn w:val="Normale"/>
    <w:next w:val="Normale"/>
    <w:link w:val="Titolo4Carattere"/>
    <w:uiPriority w:val="3"/>
    <w:qFormat/>
    <w:rsid w:val="00C20A68"/>
    <w:pPr>
      <w:keepNext/>
      <w:keepLines/>
      <w:spacing w:beforeLines="100" w:before="100" w:after="80" w:line="240" w:lineRule="auto"/>
      <w:ind w:left="709" w:hanging="709"/>
      <w:outlineLvl w:val="3"/>
    </w:pPr>
    <w:rPr>
      <w:rFonts w:asciiTheme="majorHAnsi" w:eastAsiaTheme="majorEastAsia" w:hAnsiTheme="majorHAnsi" w:cstheme="majorBidi"/>
      <w:b/>
      <w:bCs/>
      <w:iCs/>
      <w:color w:val="ED7D31" w:themeColor="accent2"/>
      <w:sz w:val="24"/>
      <w:szCs w:val="24"/>
      <w:lang w:val="de-DE"/>
    </w:rPr>
  </w:style>
  <w:style w:type="paragraph" w:styleId="Titolo5">
    <w:name w:val="heading 5"/>
    <w:aliases w:val="Headline 5"/>
    <w:basedOn w:val="Normale"/>
    <w:next w:val="Normale"/>
    <w:link w:val="Titolo5Carattere"/>
    <w:uiPriority w:val="3"/>
    <w:rsid w:val="00C20A68"/>
    <w:pPr>
      <w:keepNext/>
      <w:keepLines/>
      <w:spacing w:beforeLines="100" w:before="100" w:after="80" w:line="240" w:lineRule="auto"/>
      <w:ind w:left="851" w:hanging="851"/>
      <w:outlineLvl w:val="4"/>
    </w:pPr>
    <w:rPr>
      <w:rFonts w:asciiTheme="majorHAnsi" w:eastAsiaTheme="majorEastAsia" w:hAnsiTheme="majorHAnsi" w:cstheme="majorBidi"/>
      <w:b/>
      <w:color w:val="ED7D31" w:themeColor="accent2"/>
      <w:sz w:val="24"/>
      <w:szCs w:val="24"/>
      <w:lang w:val="de-DE"/>
    </w:rPr>
  </w:style>
  <w:style w:type="paragraph" w:styleId="Titolo6">
    <w:name w:val="heading 6"/>
    <w:basedOn w:val="Normale"/>
    <w:next w:val="Normale"/>
    <w:link w:val="Titolo6Carattere"/>
    <w:uiPriority w:val="9"/>
    <w:semiHidden/>
    <w:unhideWhenUsed/>
    <w:rsid w:val="00C20A68"/>
    <w:pPr>
      <w:keepNext/>
      <w:keepLines/>
      <w:spacing w:before="200" w:line="240" w:lineRule="auto"/>
      <w:ind w:left="1152" w:hanging="1152"/>
      <w:outlineLvl w:val="5"/>
    </w:pPr>
    <w:rPr>
      <w:rFonts w:eastAsiaTheme="majorEastAsia" w:cstheme="majorBidi"/>
      <w:i/>
      <w:iCs/>
      <w:color w:val="1F4D78" w:themeColor="accent1" w:themeShade="7F"/>
      <w:sz w:val="24"/>
      <w:szCs w:val="24"/>
      <w:lang w:val="de-DE"/>
    </w:rPr>
  </w:style>
  <w:style w:type="paragraph" w:styleId="Titolo7">
    <w:name w:val="heading 7"/>
    <w:basedOn w:val="Normale"/>
    <w:next w:val="Normale"/>
    <w:link w:val="Titolo7Carattere"/>
    <w:uiPriority w:val="9"/>
    <w:semiHidden/>
    <w:unhideWhenUsed/>
    <w:rsid w:val="00C20A68"/>
    <w:pPr>
      <w:keepNext/>
      <w:keepLines/>
      <w:spacing w:before="200" w:line="240" w:lineRule="auto"/>
      <w:ind w:left="1296" w:hanging="1296"/>
      <w:outlineLvl w:val="6"/>
    </w:pPr>
    <w:rPr>
      <w:rFonts w:eastAsiaTheme="majorEastAsia" w:cstheme="majorBidi"/>
      <w:i/>
      <w:iCs/>
      <w:color w:val="404040" w:themeColor="text1" w:themeTint="BF"/>
      <w:sz w:val="24"/>
      <w:szCs w:val="24"/>
      <w:lang w:val="de-DE"/>
    </w:rPr>
  </w:style>
  <w:style w:type="paragraph" w:styleId="Titolo8">
    <w:name w:val="heading 8"/>
    <w:basedOn w:val="Normale"/>
    <w:next w:val="Normale"/>
    <w:link w:val="Titolo8Carattere"/>
    <w:uiPriority w:val="9"/>
    <w:semiHidden/>
    <w:unhideWhenUsed/>
    <w:rsid w:val="00C20A68"/>
    <w:pPr>
      <w:keepNext/>
      <w:keepLines/>
      <w:spacing w:before="200" w:line="240" w:lineRule="auto"/>
      <w:ind w:left="1440" w:hanging="1440"/>
      <w:outlineLvl w:val="7"/>
    </w:pPr>
    <w:rPr>
      <w:rFonts w:eastAsiaTheme="majorEastAsia" w:cstheme="majorBidi"/>
      <w:color w:val="404040" w:themeColor="text1" w:themeTint="BF"/>
      <w:sz w:val="24"/>
      <w:szCs w:val="24"/>
      <w:lang w:val="de-DE"/>
    </w:rPr>
  </w:style>
  <w:style w:type="paragraph" w:styleId="Titolo9">
    <w:name w:val="heading 9"/>
    <w:basedOn w:val="Normale"/>
    <w:next w:val="Normale"/>
    <w:link w:val="Titolo9Carattere"/>
    <w:uiPriority w:val="9"/>
    <w:semiHidden/>
    <w:unhideWhenUsed/>
    <w:rsid w:val="00C20A68"/>
    <w:pPr>
      <w:keepNext/>
      <w:keepLines/>
      <w:spacing w:before="200" w:line="240" w:lineRule="auto"/>
      <w:ind w:left="1584" w:hanging="1584"/>
      <w:outlineLvl w:val="8"/>
    </w:pPr>
    <w:rPr>
      <w:rFonts w:eastAsiaTheme="majorEastAsia" w:cstheme="majorBidi"/>
      <w:i/>
      <w:iCs/>
      <w:color w:val="404040" w:themeColor="text1" w:themeTint="BF"/>
      <w:sz w:val="24"/>
      <w:szCs w:val="24"/>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aliases w:val="Headline 2 Carattere"/>
    <w:basedOn w:val="Carpredefinitoparagrafo"/>
    <w:link w:val="Titolo2"/>
    <w:uiPriority w:val="9"/>
    <w:rsid w:val="008A4FB9"/>
    <w:rPr>
      <w:rFonts w:ascii="Times New Roman" w:eastAsia="Times New Roman" w:hAnsi="Times New Roman" w:cs="Times New Roman"/>
      <w:b/>
      <w:bCs/>
      <w:sz w:val="36"/>
      <w:szCs w:val="36"/>
      <w:lang w:eastAsia="it-IT"/>
    </w:rPr>
  </w:style>
  <w:style w:type="paragraph" w:styleId="NormaleWeb">
    <w:name w:val="Normal (Web)"/>
    <w:basedOn w:val="Normale"/>
    <w:uiPriority w:val="99"/>
    <w:unhideWhenUsed/>
    <w:rsid w:val="008A4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A4FB9"/>
    <w:rPr>
      <w:b/>
      <w:bCs/>
    </w:rPr>
  </w:style>
  <w:style w:type="character" w:styleId="Collegamentoipertestuale">
    <w:name w:val="Hyperlink"/>
    <w:basedOn w:val="Carpredefinitoparagrafo"/>
    <w:uiPriority w:val="99"/>
    <w:unhideWhenUsed/>
    <w:rsid w:val="008A4FB9"/>
    <w:rPr>
      <w:color w:val="0000FF"/>
      <w:u w:val="single"/>
    </w:rPr>
  </w:style>
  <w:style w:type="paragraph" w:customStyle="1" w:styleId="Default">
    <w:name w:val="Default"/>
    <w:rsid w:val="00A67615"/>
    <w:pPr>
      <w:autoSpaceDE w:val="0"/>
      <w:autoSpaceDN w:val="0"/>
      <w:adjustRightInd w:val="0"/>
      <w:spacing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8C087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C0871"/>
  </w:style>
  <w:style w:type="paragraph" w:styleId="Pidipagina">
    <w:name w:val="footer"/>
    <w:basedOn w:val="Normale"/>
    <w:link w:val="PidipaginaCarattere"/>
    <w:uiPriority w:val="99"/>
    <w:unhideWhenUsed/>
    <w:rsid w:val="008C087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C0871"/>
  </w:style>
  <w:style w:type="character" w:styleId="Enfasicorsivo">
    <w:name w:val="Emphasis"/>
    <w:basedOn w:val="Carpredefinitoparagrafo"/>
    <w:uiPriority w:val="20"/>
    <w:qFormat/>
    <w:rsid w:val="00F56DC1"/>
    <w:rPr>
      <w:i/>
      <w:iCs/>
    </w:rPr>
  </w:style>
  <w:style w:type="paragraph" w:styleId="Testonormale">
    <w:name w:val="Plain Text"/>
    <w:basedOn w:val="Normale"/>
    <w:link w:val="TestonormaleCarattere"/>
    <w:uiPriority w:val="99"/>
    <w:unhideWhenUsed/>
    <w:rsid w:val="00316A0D"/>
    <w:pPr>
      <w:spacing w:line="240" w:lineRule="auto"/>
    </w:pPr>
    <w:rPr>
      <w:rFonts w:ascii="Calibri" w:hAnsi="Calibri" w:cs="Consolas"/>
      <w:szCs w:val="21"/>
    </w:rPr>
  </w:style>
  <w:style w:type="character" w:customStyle="1" w:styleId="TestonormaleCarattere">
    <w:name w:val="Testo normale Carattere"/>
    <w:basedOn w:val="Carpredefinitoparagrafo"/>
    <w:link w:val="Testonormale"/>
    <w:uiPriority w:val="99"/>
    <w:rsid w:val="00316A0D"/>
    <w:rPr>
      <w:rFonts w:ascii="Calibri" w:hAnsi="Calibri" w:cs="Consolas"/>
      <w:szCs w:val="21"/>
    </w:rPr>
  </w:style>
  <w:style w:type="character" w:customStyle="1" w:styleId="Titolo1Carattere">
    <w:name w:val="Titolo 1 Carattere"/>
    <w:aliases w:val="Headline 1 Carattere"/>
    <w:basedOn w:val="Carpredefinitoparagrafo"/>
    <w:link w:val="Titolo1"/>
    <w:uiPriority w:val="9"/>
    <w:rsid w:val="003300CC"/>
    <w:rPr>
      <w:rFonts w:asciiTheme="majorHAnsi" w:eastAsiaTheme="majorEastAsia" w:hAnsiTheme="majorHAnsi" w:cstheme="majorBidi"/>
      <w:color w:val="2E74B5" w:themeColor="accent1" w:themeShade="BF"/>
      <w:sz w:val="32"/>
      <w:szCs w:val="32"/>
    </w:rPr>
  </w:style>
  <w:style w:type="character" w:customStyle="1" w:styleId="Menzionenonrisolta1">
    <w:name w:val="Menzione non risolta1"/>
    <w:basedOn w:val="Carpredefinitoparagrafo"/>
    <w:uiPriority w:val="99"/>
    <w:semiHidden/>
    <w:unhideWhenUsed/>
    <w:rsid w:val="00D50C9E"/>
    <w:rPr>
      <w:color w:val="605E5C"/>
      <w:shd w:val="clear" w:color="auto" w:fill="E1DFDD"/>
    </w:rPr>
  </w:style>
  <w:style w:type="paragraph" w:styleId="PreformattatoHTML">
    <w:name w:val="HTML Preformatted"/>
    <w:basedOn w:val="Normale"/>
    <w:link w:val="PreformattatoHTMLCarattere"/>
    <w:uiPriority w:val="99"/>
    <w:semiHidden/>
    <w:unhideWhenUsed/>
    <w:rsid w:val="008A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8A759C"/>
    <w:rPr>
      <w:rFonts w:ascii="Courier New" w:eastAsia="Times New Roman" w:hAnsi="Courier New" w:cs="Courier New"/>
      <w:sz w:val="20"/>
      <w:szCs w:val="20"/>
      <w:lang w:eastAsia="it-IT"/>
    </w:rPr>
  </w:style>
  <w:style w:type="character" w:customStyle="1" w:styleId="y2iqfc">
    <w:name w:val="y2iqfc"/>
    <w:basedOn w:val="Carpredefinitoparagrafo"/>
    <w:rsid w:val="008A759C"/>
  </w:style>
  <w:style w:type="paragraph" w:styleId="Testocommento">
    <w:name w:val="annotation text"/>
    <w:basedOn w:val="Normale"/>
    <w:link w:val="TestocommentoCarattere"/>
    <w:semiHidden/>
    <w:rsid w:val="001554F4"/>
    <w:pPr>
      <w:spacing w:line="240" w:lineRule="auto"/>
    </w:pPr>
    <w:rPr>
      <w:rFonts w:ascii="Arial" w:eastAsia="Times New Roman" w:hAnsi="Arial" w:cs="Times New Roman"/>
      <w:sz w:val="20"/>
      <w:szCs w:val="20"/>
    </w:rPr>
  </w:style>
  <w:style w:type="character" w:customStyle="1" w:styleId="TestocommentoCarattere">
    <w:name w:val="Testo commento Carattere"/>
    <w:basedOn w:val="Carpredefinitoparagrafo"/>
    <w:link w:val="Testocommento"/>
    <w:semiHidden/>
    <w:rsid w:val="001554F4"/>
    <w:rPr>
      <w:rFonts w:ascii="Arial" w:eastAsia="Times New Roman" w:hAnsi="Arial" w:cs="Times New Roman"/>
      <w:sz w:val="20"/>
      <w:szCs w:val="20"/>
    </w:rPr>
  </w:style>
  <w:style w:type="paragraph" w:styleId="Paragrafoelenco">
    <w:name w:val="List Paragraph"/>
    <w:basedOn w:val="Normale"/>
    <w:uiPriority w:val="34"/>
    <w:qFormat/>
    <w:rsid w:val="0088447C"/>
    <w:pPr>
      <w:ind w:left="720"/>
      <w:contextualSpacing/>
    </w:pPr>
  </w:style>
  <w:style w:type="paragraph" w:customStyle="1" w:styleId="Risultato">
    <w:name w:val="Risultato"/>
    <w:basedOn w:val="Normale"/>
    <w:rsid w:val="0060112E"/>
    <w:pPr>
      <w:numPr>
        <w:numId w:val="3"/>
      </w:numPr>
      <w:tabs>
        <w:tab w:val="clear" w:pos="360"/>
      </w:tabs>
      <w:spacing w:after="60" w:line="220" w:lineRule="atLeast"/>
      <w:jc w:val="both"/>
    </w:pPr>
    <w:rPr>
      <w:rFonts w:ascii="Arial" w:eastAsia="Times New Roman" w:hAnsi="Arial" w:cs="Times New Roman"/>
      <w:spacing w:val="-5"/>
      <w:sz w:val="20"/>
      <w:szCs w:val="20"/>
    </w:rPr>
  </w:style>
  <w:style w:type="paragraph" w:styleId="Testofumetto">
    <w:name w:val="Balloon Text"/>
    <w:basedOn w:val="Normale"/>
    <w:link w:val="TestofumettoCarattere"/>
    <w:uiPriority w:val="99"/>
    <w:semiHidden/>
    <w:unhideWhenUsed/>
    <w:rsid w:val="00393BF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93BF1"/>
    <w:rPr>
      <w:rFonts w:ascii="Segoe UI" w:hAnsi="Segoe UI" w:cs="Segoe UI"/>
      <w:sz w:val="18"/>
      <w:szCs w:val="18"/>
    </w:rPr>
  </w:style>
  <w:style w:type="character" w:styleId="Collegamentovisitato">
    <w:name w:val="FollowedHyperlink"/>
    <w:basedOn w:val="Carpredefinitoparagrafo"/>
    <w:uiPriority w:val="99"/>
    <w:semiHidden/>
    <w:unhideWhenUsed/>
    <w:rsid w:val="0014305D"/>
    <w:rPr>
      <w:color w:val="954F72" w:themeColor="followedHyperlink"/>
      <w:u w:val="single"/>
    </w:rPr>
  </w:style>
  <w:style w:type="character" w:customStyle="1" w:styleId="Menzionenonrisolta2">
    <w:name w:val="Menzione non risolta2"/>
    <w:basedOn w:val="Carpredefinitoparagrafo"/>
    <w:uiPriority w:val="99"/>
    <w:semiHidden/>
    <w:unhideWhenUsed/>
    <w:rsid w:val="009131C5"/>
    <w:rPr>
      <w:color w:val="605E5C"/>
      <w:shd w:val="clear" w:color="auto" w:fill="E1DFDD"/>
    </w:rPr>
  </w:style>
  <w:style w:type="character" w:styleId="Rimandocommento">
    <w:name w:val="annotation reference"/>
    <w:basedOn w:val="Carpredefinitoparagrafo"/>
    <w:uiPriority w:val="99"/>
    <w:semiHidden/>
    <w:unhideWhenUsed/>
    <w:rsid w:val="0072053C"/>
    <w:rPr>
      <w:sz w:val="16"/>
      <w:szCs w:val="16"/>
    </w:rPr>
  </w:style>
  <w:style w:type="paragraph" w:styleId="Soggettocommento">
    <w:name w:val="annotation subject"/>
    <w:basedOn w:val="Testocommento"/>
    <w:next w:val="Testocommento"/>
    <w:link w:val="SoggettocommentoCarattere"/>
    <w:uiPriority w:val="99"/>
    <w:semiHidden/>
    <w:unhideWhenUsed/>
    <w:rsid w:val="0072053C"/>
    <w:pPr>
      <w:spacing w:after="160"/>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72053C"/>
    <w:rPr>
      <w:rFonts w:ascii="Arial" w:eastAsia="Times New Roman" w:hAnsi="Arial" w:cs="Times New Roman"/>
      <w:b/>
      <w:bCs/>
      <w:sz w:val="20"/>
      <w:szCs w:val="20"/>
    </w:rPr>
  </w:style>
  <w:style w:type="paragraph" w:customStyle="1" w:styleId="Text">
    <w:name w:val="Text"/>
    <w:basedOn w:val="Normale"/>
    <w:qFormat/>
    <w:rsid w:val="00606B73"/>
    <w:pPr>
      <w:spacing w:line="340" w:lineRule="atLeast"/>
      <w:ind w:left="510" w:right="510"/>
    </w:pPr>
    <w:rPr>
      <w:rFonts w:eastAsiaTheme="minorEastAsia"/>
      <w:color w:val="000000" w:themeColor="text1"/>
      <w:sz w:val="26"/>
      <w:lang w:val="en-US" w:eastAsia="zh-CN"/>
    </w:rPr>
  </w:style>
  <w:style w:type="paragraph" w:styleId="Revisione">
    <w:name w:val="Revision"/>
    <w:hidden/>
    <w:uiPriority w:val="99"/>
    <w:semiHidden/>
    <w:rsid w:val="00195A23"/>
    <w:pPr>
      <w:spacing w:line="240" w:lineRule="auto"/>
    </w:pPr>
  </w:style>
  <w:style w:type="character" w:customStyle="1" w:styleId="Titolo3Carattere">
    <w:name w:val="Titolo 3 Carattere"/>
    <w:aliases w:val="Headline 3 Carattere"/>
    <w:basedOn w:val="Carpredefinitoparagrafo"/>
    <w:link w:val="Titolo3"/>
    <w:uiPriority w:val="3"/>
    <w:rsid w:val="00C20A68"/>
    <w:rPr>
      <w:rFonts w:eastAsiaTheme="majorEastAsia" w:cstheme="majorHAnsi"/>
      <w:b/>
      <w:bCs/>
      <w:color w:val="ED7D31" w:themeColor="accent2"/>
      <w:sz w:val="24"/>
      <w:szCs w:val="24"/>
      <w:lang w:val="en-US"/>
    </w:rPr>
  </w:style>
  <w:style w:type="character" w:customStyle="1" w:styleId="Titolo4Carattere">
    <w:name w:val="Titolo 4 Carattere"/>
    <w:aliases w:val="Headline 4 Carattere"/>
    <w:basedOn w:val="Carpredefinitoparagrafo"/>
    <w:link w:val="Titolo4"/>
    <w:uiPriority w:val="3"/>
    <w:rsid w:val="00C20A68"/>
    <w:rPr>
      <w:rFonts w:asciiTheme="majorHAnsi" w:eastAsiaTheme="majorEastAsia" w:hAnsiTheme="majorHAnsi" w:cstheme="majorBidi"/>
      <w:b/>
      <w:bCs/>
      <w:iCs/>
      <w:color w:val="ED7D31" w:themeColor="accent2"/>
      <w:sz w:val="24"/>
      <w:szCs w:val="24"/>
      <w:lang w:val="de-DE"/>
    </w:rPr>
  </w:style>
  <w:style w:type="character" w:customStyle="1" w:styleId="Titolo5Carattere">
    <w:name w:val="Titolo 5 Carattere"/>
    <w:aliases w:val="Headline 5 Carattere"/>
    <w:basedOn w:val="Carpredefinitoparagrafo"/>
    <w:link w:val="Titolo5"/>
    <w:uiPriority w:val="3"/>
    <w:rsid w:val="00C20A68"/>
    <w:rPr>
      <w:rFonts w:asciiTheme="majorHAnsi" w:eastAsiaTheme="majorEastAsia" w:hAnsiTheme="majorHAnsi" w:cstheme="majorBidi"/>
      <w:b/>
      <w:color w:val="ED7D31" w:themeColor="accent2"/>
      <w:sz w:val="24"/>
      <w:szCs w:val="24"/>
      <w:lang w:val="de-DE"/>
    </w:rPr>
  </w:style>
  <w:style w:type="character" w:customStyle="1" w:styleId="Titolo6Carattere">
    <w:name w:val="Titolo 6 Carattere"/>
    <w:basedOn w:val="Carpredefinitoparagrafo"/>
    <w:link w:val="Titolo6"/>
    <w:uiPriority w:val="9"/>
    <w:semiHidden/>
    <w:rsid w:val="00C20A68"/>
    <w:rPr>
      <w:rFonts w:eastAsiaTheme="majorEastAsia" w:cstheme="majorBidi"/>
      <w:i/>
      <w:iCs/>
      <w:color w:val="1F4D78" w:themeColor="accent1" w:themeShade="7F"/>
      <w:sz w:val="24"/>
      <w:szCs w:val="24"/>
      <w:lang w:val="de-DE"/>
    </w:rPr>
  </w:style>
  <w:style w:type="character" w:customStyle="1" w:styleId="Titolo7Carattere">
    <w:name w:val="Titolo 7 Carattere"/>
    <w:basedOn w:val="Carpredefinitoparagrafo"/>
    <w:link w:val="Titolo7"/>
    <w:uiPriority w:val="9"/>
    <w:semiHidden/>
    <w:rsid w:val="00C20A68"/>
    <w:rPr>
      <w:rFonts w:eastAsiaTheme="majorEastAsia" w:cstheme="majorBidi"/>
      <w:i/>
      <w:iCs/>
      <w:color w:val="404040" w:themeColor="text1" w:themeTint="BF"/>
      <w:sz w:val="24"/>
      <w:szCs w:val="24"/>
      <w:lang w:val="de-DE"/>
    </w:rPr>
  </w:style>
  <w:style w:type="character" w:customStyle="1" w:styleId="Titolo8Carattere">
    <w:name w:val="Titolo 8 Carattere"/>
    <w:basedOn w:val="Carpredefinitoparagrafo"/>
    <w:link w:val="Titolo8"/>
    <w:uiPriority w:val="9"/>
    <w:semiHidden/>
    <w:rsid w:val="00C20A68"/>
    <w:rPr>
      <w:rFonts w:eastAsiaTheme="majorEastAsia" w:cstheme="majorBidi"/>
      <w:color w:val="404040" w:themeColor="text1" w:themeTint="BF"/>
      <w:sz w:val="24"/>
      <w:szCs w:val="24"/>
      <w:lang w:val="de-DE"/>
    </w:rPr>
  </w:style>
  <w:style w:type="character" w:customStyle="1" w:styleId="Titolo9Carattere">
    <w:name w:val="Titolo 9 Carattere"/>
    <w:basedOn w:val="Carpredefinitoparagrafo"/>
    <w:link w:val="Titolo9"/>
    <w:uiPriority w:val="9"/>
    <w:semiHidden/>
    <w:rsid w:val="00C20A68"/>
    <w:rPr>
      <w:rFonts w:eastAsiaTheme="majorEastAsia" w:cstheme="majorBidi"/>
      <w:i/>
      <w:iCs/>
      <w:color w:val="404040" w:themeColor="text1" w:themeTint="BF"/>
      <w:sz w:val="24"/>
      <w:szCs w:val="24"/>
      <w:lang w:val="de-DE"/>
    </w:rPr>
  </w:style>
  <w:style w:type="character" w:styleId="Menzionenonrisolta">
    <w:name w:val="Unresolved Mention"/>
    <w:basedOn w:val="Carpredefinitoparagrafo"/>
    <w:uiPriority w:val="99"/>
    <w:semiHidden/>
    <w:unhideWhenUsed/>
    <w:rsid w:val="00B938C5"/>
    <w:rPr>
      <w:color w:val="605E5C"/>
      <w:shd w:val="clear" w:color="auto" w:fill="E1DFDD"/>
    </w:rPr>
  </w:style>
  <w:style w:type="character" w:customStyle="1" w:styleId="gmail-markedcontent">
    <w:name w:val="gmail-markedcontent"/>
    <w:basedOn w:val="Carpredefinitoparagrafo"/>
    <w:rsid w:val="00A61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7347">
      <w:bodyDiv w:val="1"/>
      <w:marLeft w:val="0"/>
      <w:marRight w:val="0"/>
      <w:marTop w:val="0"/>
      <w:marBottom w:val="0"/>
      <w:divBdr>
        <w:top w:val="none" w:sz="0" w:space="0" w:color="auto"/>
        <w:left w:val="none" w:sz="0" w:space="0" w:color="auto"/>
        <w:bottom w:val="none" w:sz="0" w:space="0" w:color="auto"/>
        <w:right w:val="none" w:sz="0" w:space="0" w:color="auto"/>
      </w:divBdr>
    </w:div>
    <w:div w:id="258370477">
      <w:bodyDiv w:val="1"/>
      <w:marLeft w:val="0"/>
      <w:marRight w:val="0"/>
      <w:marTop w:val="0"/>
      <w:marBottom w:val="0"/>
      <w:divBdr>
        <w:top w:val="none" w:sz="0" w:space="0" w:color="auto"/>
        <w:left w:val="none" w:sz="0" w:space="0" w:color="auto"/>
        <w:bottom w:val="none" w:sz="0" w:space="0" w:color="auto"/>
        <w:right w:val="none" w:sz="0" w:space="0" w:color="auto"/>
      </w:divBdr>
    </w:div>
    <w:div w:id="288828141">
      <w:bodyDiv w:val="1"/>
      <w:marLeft w:val="0"/>
      <w:marRight w:val="0"/>
      <w:marTop w:val="0"/>
      <w:marBottom w:val="0"/>
      <w:divBdr>
        <w:top w:val="none" w:sz="0" w:space="0" w:color="auto"/>
        <w:left w:val="none" w:sz="0" w:space="0" w:color="auto"/>
        <w:bottom w:val="none" w:sz="0" w:space="0" w:color="auto"/>
        <w:right w:val="none" w:sz="0" w:space="0" w:color="auto"/>
      </w:divBdr>
    </w:div>
    <w:div w:id="294796796">
      <w:bodyDiv w:val="1"/>
      <w:marLeft w:val="0"/>
      <w:marRight w:val="0"/>
      <w:marTop w:val="0"/>
      <w:marBottom w:val="0"/>
      <w:divBdr>
        <w:top w:val="none" w:sz="0" w:space="0" w:color="auto"/>
        <w:left w:val="none" w:sz="0" w:space="0" w:color="auto"/>
        <w:bottom w:val="none" w:sz="0" w:space="0" w:color="auto"/>
        <w:right w:val="none" w:sz="0" w:space="0" w:color="auto"/>
      </w:divBdr>
      <w:divsChild>
        <w:div w:id="1456673297">
          <w:marLeft w:val="0"/>
          <w:marRight w:val="0"/>
          <w:marTop w:val="0"/>
          <w:marBottom w:val="0"/>
          <w:divBdr>
            <w:top w:val="none" w:sz="0" w:space="0" w:color="auto"/>
            <w:left w:val="none" w:sz="0" w:space="0" w:color="auto"/>
            <w:bottom w:val="none" w:sz="0" w:space="0" w:color="auto"/>
            <w:right w:val="none" w:sz="0" w:space="0" w:color="auto"/>
          </w:divBdr>
          <w:divsChild>
            <w:div w:id="829097316">
              <w:marLeft w:val="-116"/>
              <w:marRight w:val="-116"/>
              <w:marTop w:val="0"/>
              <w:marBottom w:val="0"/>
              <w:divBdr>
                <w:top w:val="none" w:sz="0" w:space="0" w:color="auto"/>
                <w:left w:val="none" w:sz="0" w:space="0" w:color="auto"/>
                <w:bottom w:val="none" w:sz="0" w:space="0" w:color="auto"/>
                <w:right w:val="none" w:sz="0" w:space="0" w:color="auto"/>
              </w:divBdr>
              <w:divsChild>
                <w:div w:id="1753315601">
                  <w:marLeft w:val="0"/>
                  <w:marRight w:val="0"/>
                  <w:marTop w:val="0"/>
                  <w:marBottom w:val="0"/>
                  <w:divBdr>
                    <w:top w:val="none" w:sz="0" w:space="0" w:color="auto"/>
                    <w:left w:val="none" w:sz="0" w:space="0" w:color="auto"/>
                    <w:bottom w:val="none" w:sz="0" w:space="0" w:color="auto"/>
                    <w:right w:val="none" w:sz="0" w:space="0" w:color="auto"/>
                  </w:divBdr>
                  <w:divsChild>
                    <w:div w:id="1559900356">
                      <w:marLeft w:val="0"/>
                      <w:marRight w:val="0"/>
                      <w:marTop w:val="0"/>
                      <w:marBottom w:val="0"/>
                      <w:divBdr>
                        <w:top w:val="none" w:sz="0" w:space="0" w:color="auto"/>
                        <w:left w:val="none" w:sz="0" w:space="0" w:color="auto"/>
                        <w:bottom w:val="none" w:sz="0" w:space="0" w:color="auto"/>
                        <w:right w:val="none" w:sz="0" w:space="0" w:color="auto"/>
                      </w:divBdr>
                      <w:divsChild>
                        <w:div w:id="15051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604299">
          <w:marLeft w:val="0"/>
          <w:marRight w:val="0"/>
          <w:marTop w:val="0"/>
          <w:marBottom w:val="0"/>
          <w:divBdr>
            <w:top w:val="none" w:sz="0" w:space="0" w:color="auto"/>
            <w:left w:val="none" w:sz="0" w:space="0" w:color="auto"/>
            <w:bottom w:val="none" w:sz="0" w:space="0" w:color="auto"/>
            <w:right w:val="none" w:sz="0" w:space="0" w:color="auto"/>
          </w:divBdr>
          <w:divsChild>
            <w:div w:id="415784242">
              <w:marLeft w:val="-116"/>
              <w:marRight w:val="-116"/>
              <w:marTop w:val="0"/>
              <w:marBottom w:val="0"/>
              <w:divBdr>
                <w:top w:val="none" w:sz="0" w:space="0" w:color="auto"/>
                <w:left w:val="none" w:sz="0" w:space="0" w:color="auto"/>
                <w:bottom w:val="none" w:sz="0" w:space="0" w:color="auto"/>
                <w:right w:val="none" w:sz="0" w:space="0" w:color="auto"/>
              </w:divBdr>
              <w:divsChild>
                <w:div w:id="1399935015">
                  <w:marLeft w:val="0"/>
                  <w:marRight w:val="0"/>
                  <w:marTop w:val="0"/>
                  <w:marBottom w:val="0"/>
                  <w:divBdr>
                    <w:top w:val="none" w:sz="0" w:space="0" w:color="auto"/>
                    <w:left w:val="none" w:sz="0" w:space="0" w:color="auto"/>
                    <w:bottom w:val="none" w:sz="0" w:space="0" w:color="auto"/>
                    <w:right w:val="none" w:sz="0" w:space="0" w:color="auto"/>
                  </w:divBdr>
                  <w:divsChild>
                    <w:div w:id="1361315772">
                      <w:marLeft w:val="0"/>
                      <w:marRight w:val="0"/>
                      <w:marTop w:val="0"/>
                      <w:marBottom w:val="0"/>
                      <w:divBdr>
                        <w:top w:val="none" w:sz="0" w:space="0" w:color="auto"/>
                        <w:left w:val="none" w:sz="0" w:space="0" w:color="auto"/>
                        <w:bottom w:val="none" w:sz="0" w:space="0" w:color="auto"/>
                        <w:right w:val="none" w:sz="0" w:space="0" w:color="auto"/>
                      </w:divBdr>
                      <w:divsChild>
                        <w:div w:id="5833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156524">
      <w:bodyDiv w:val="1"/>
      <w:marLeft w:val="0"/>
      <w:marRight w:val="0"/>
      <w:marTop w:val="0"/>
      <w:marBottom w:val="0"/>
      <w:divBdr>
        <w:top w:val="none" w:sz="0" w:space="0" w:color="auto"/>
        <w:left w:val="none" w:sz="0" w:space="0" w:color="auto"/>
        <w:bottom w:val="none" w:sz="0" w:space="0" w:color="auto"/>
        <w:right w:val="none" w:sz="0" w:space="0" w:color="auto"/>
      </w:divBdr>
    </w:div>
    <w:div w:id="429814302">
      <w:bodyDiv w:val="1"/>
      <w:marLeft w:val="0"/>
      <w:marRight w:val="0"/>
      <w:marTop w:val="0"/>
      <w:marBottom w:val="0"/>
      <w:divBdr>
        <w:top w:val="none" w:sz="0" w:space="0" w:color="auto"/>
        <w:left w:val="none" w:sz="0" w:space="0" w:color="auto"/>
        <w:bottom w:val="none" w:sz="0" w:space="0" w:color="auto"/>
        <w:right w:val="none" w:sz="0" w:space="0" w:color="auto"/>
      </w:divBdr>
    </w:div>
    <w:div w:id="507672785">
      <w:bodyDiv w:val="1"/>
      <w:marLeft w:val="0"/>
      <w:marRight w:val="0"/>
      <w:marTop w:val="0"/>
      <w:marBottom w:val="0"/>
      <w:divBdr>
        <w:top w:val="none" w:sz="0" w:space="0" w:color="auto"/>
        <w:left w:val="none" w:sz="0" w:space="0" w:color="auto"/>
        <w:bottom w:val="none" w:sz="0" w:space="0" w:color="auto"/>
        <w:right w:val="none" w:sz="0" w:space="0" w:color="auto"/>
      </w:divBdr>
    </w:div>
    <w:div w:id="522861328">
      <w:bodyDiv w:val="1"/>
      <w:marLeft w:val="0"/>
      <w:marRight w:val="0"/>
      <w:marTop w:val="0"/>
      <w:marBottom w:val="0"/>
      <w:divBdr>
        <w:top w:val="none" w:sz="0" w:space="0" w:color="auto"/>
        <w:left w:val="none" w:sz="0" w:space="0" w:color="auto"/>
        <w:bottom w:val="none" w:sz="0" w:space="0" w:color="auto"/>
        <w:right w:val="none" w:sz="0" w:space="0" w:color="auto"/>
      </w:divBdr>
    </w:div>
    <w:div w:id="556479945">
      <w:bodyDiv w:val="1"/>
      <w:marLeft w:val="0"/>
      <w:marRight w:val="0"/>
      <w:marTop w:val="0"/>
      <w:marBottom w:val="0"/>
      <w:divBdr>
        <w:top w:val="none" w:sz="0" w:space="0" w:color="auto"/>
        <w:left w:val="none" w:sz="0" w:space="0" w:color="auto"/>
        <w:bottom w:val="none" w:sz="0" w:space="0" w:color="auto"/>
        <w:right w:val="none" w:sz="0" w:space="0" w:color="auto"/>
      </w:divBdr>
    </w:div>
    <w:div w:id="609632999">
      <w:bodyDiv w:val="1"/>
      <w:marLeft w:val="0"/>
      <w:marRight w:val="0"/>
      <w:marTop w:val="0"/>
      <w:marBottom w:val="0"/>
      <w:divBdr>
        <w:top w:val="none" w:sz="0" w:space="0" w:color="auto"/>
        <w:left w:val="none" w:sz="0" w:space="0" w:color="auto"/>
        <w:bottom w:val="none" w:sz="0" w:space="0" w:color="auto"/>
        <w:right w:val="none" w:sz="0" w:space="0" w:color="auto"/>
      </w:divBdr>
    </w:div>
    <w:div w:id="651830286">
      <w:bodyDiv w:val="1"/>
      <w:marLeft w:val="0"/>
      <w:marRight w:val="0"/>
      <w:marTop w:val="0"/>
      <w:marBottom w:val="0"/>
      <w:divBdr>
        <w:top w:val="none" w:sz="0" w:space="0" w:color="auto"/>
        <w:left w:val="none" w:sz="0" w:space="0" w:color="auto"/>
        <w:bottom w:val="none" w:sz="0" w:space="0" w:color="auto"/>
        <w:right w:val="none" w:sz="0" w:space="0" w:color="auto"/>
      </w:divBdr>
    </w:div>
    <w:div w:id="701707138">
      <w:bodyDiv w:val="1"/>
      <w:marLeft w:val="0"/>
      <w:marRight w:val="0"/>
      <w:marTop w:val="0"/>
      <w:marBottom w:val="0"/>
      <w:divBdr>
        <w:top w:val="none" w:sz="0" w:space="0" w:color="auto"/>
        <w:left w:val="none" w:sz="0" w:space="0" w:color="auto"/>
        <w:bottom w:val="none" w:sz="0" w:space="0" w:color="auto"/>
        <w:right w:val="none" w:sz="0" w:space="0" w:color="auto"/>
      </w:divBdr>
    </w:div>
    <w:div w:id="761729332">
      <w:bodyDiv w:val="1"/>
      <w:marLeft w:val="0"/>
      <w:marRight w:val="0"/>
      <w:marTop w:val="0"/>
      <w:marBottom w:val="0"/>
      <w:divBdr>
        <w:top w:val="none" w:sz="0" w:space="0" w:color="auto"/>
        <w:left w:val="none" w:sz="0" w:space="0" w:color="auto"/>
        <w:bottom w:val="none" w:sz="0" w:space="0" w:color="auto"/>
        <w:right w:val="none" w:sz="0" w:space="0" w:color="auto"/>
      </w:divBdr>
    </w:div>
    <w:div w:id="778111698">
      <w:bodyDiv w:val="1"/>
      <w:marLeft w:val="0"/>
      <w:marRight w:val="0"/>
      <w:marTop w:val="0"/>
      <w:marBottom w:val="0"/>
      <w:divBdr>
        <w:top w:val="none" w:sz="0" w:space="0" w:color="auto"/>
        <w:left w:val="none" w:sz="0" w:space="0" w:color="auto"/>
        <w:bottom w:val="none" w:sz="0" w:space="0" w:color="auto"/>
        <w:right w:val="none" w:sz="0" w:space="0" w:color="auto"/>
      </w:divBdr>
    </w:div>
    <w:div w:id="845362536">
      <w:bodyDiv w:val="1"/>
      <w:marLeft w:val="0"/>
      <w:marRight w:val="0"/>
      <w:marTop w:val="0"/>
      <w:marBottom w:val="0"/>
      <w:divBdr>
        <w:top w:val="none" w:sz="0" w:space="0" w:color="auto"/>
        <w:left w:val="none" w:sz="0" w:space="0" w:color="auto"/>
        <w:bottom w:val="none" w:sz="0" w:space="0" w:color="auto"/>
        <w:right w:val="none" w:sz="0" w:space="0" w:color="auto"/>
      </w:divBdr>
    </w:div>
    <w:div w:id="896012904">
      <w:bodyDiv w:val="1"/>
      <w:marLeft w:val="0"/>
      <w:marRight w:val="0"/>
      <w:marTop w:val="0"/>
      <w:marBottom w:val="0"/>
      <w:divBdr>
        <w:top w:val="none" w:sz="0" w:space="0" w:color="auto"/>
        <w:left w:val="none" w:sz="0" w:space="0" w:color="auto"/>
        <w:bottom w:val="none" w:sz="0" w:space="0" w:color="auto"/>
        <w:right w:val="none" w:sz="0" w:space="0" w:color="auto"/>
      </w:divBdr>
    </w:div>
    <w:div w:id="903026774">
      <w:bodyDiv w:val="1"/>
      <w:marLeft w:val="0"/>
      <w:marRight w:val="0"/>
      <w:marTop w:val="0"/>
      <w:marBottom w:val="0"/>
      <w:divBdr>
        <w:top w:val="none" w:sz="0" w:space="0" w:color="auto"/>
        <w:left w:val="none" w:sz="0" w:space="0" w:color="auto"/>
        <w:bottom w:val="none" w:sz="0" w:space="0" w:color="auto"/>
        <w:right w:val="none" w:sz="0" w:space="0" w:color="auto"/>
      </w:divBdr>
    </w:div>
    <w:div w:id="942037564">
      <w:bodyDiv w:val="1"/>
      <w:marLeft w:val="0"/>
      <w:marRight w:val="0"/>
      <w:marTop w:val="0"/>
      <w:marBottom w:val="0"/>
      <w:divBdr>
        <w:top w:val="none" w:sz="0" w:space="0" w:color="auto"/>
        <w:left w:val="none" w:sz="0" w:space="0" w:color="auto"/>
        <w:bottom w:val="none" w:sz="0" w:space="0" w:color="auto"/>
        <w:right w:val="none" w:sz="0" w:space="0" w:color="auto"/>
      </w:divBdr>
    </w:div>
    <w:div w:id="1100568100">
      <w:bodyDiv w:val="1"/>
      <w:marLeft w:val="0"/>
      <w:marRight w:val="0"/>
      <w:marTop w:val="0"/>
      <w:marBottom w:val="0"/>
      <w:divBdr>
        <w:top w:val="none" w:sz="0" w:space="0" w:color="auto"/>
        <w:left w:val="none" w:sz="0" w:space="0" w:color="auto"/>
        <w:bottom w:val="none" w:sz="0" w:space="0" w:color="auto"/>
        <w:right w:val="none" w:sz="0" w:space="0" w:color="auto"/>
      </w:divBdr>
    </w:div>
    <w:div w:id="1136217417">
      <w:bodyDiv w:val="1"/>
      <w:marLeft w:val="0"/>
      <w:marRight w:val="0"/>
      <w:marTop w:val="0"/>
      <w:marBottom w:val="0"/>
      <w:divBdr>
        <w:top w:val="none" w:sz="0" w:space="0" w:color="auto"/>
        <w:left w:val="none" w:sz="0" w:space="0" w:color="auto"/>
        <w:bottom w:val="none" w:sz="0" w:space="0" w:color="auto"/>
        <w:right w:val="none" w:sz="0" w:space="0" w:color="auto"/>
      </w:divBdr>
    </w:div>
    <w:div w:id="1223521655">
      <w:bodyDiv w:val="1"/>
      <w:marLeft w:val="0"/>
      <w:marRight w:val="0"/>
      <w:marTop w:val="0"/>
      <w:marBottom w:val="0"/>
      <w:divBdr>
        <w:top w:val="none" w:sz="0" w:space="0" w:color="auto"/>
        <w:left w:val="none" w:sz="0" w:space="0" w:color="auto"/>
        <w:bottom w:val="none" w:sz="0" w:space="0" w:color="auto"/>
        <w:right w:val="none" w:sz="0" w:space="0" w:color="auto"/>
      </w:divBdr>
    </w:div>
    <w:div w:id="1245728828">
      <w:bodyDiv w:val="1"/>
      <w:marLeft w:val="0"/>
      <w:marRight w:val="0"/>
      <w:marTop w:val="0"/>
      <w:marBottom w:val="0"/>
      <w:divBdr>
        <w:top w:val="none" w:sz="0" w:space="0" w:color="auto"/>
        <w:left w:val="none" w:sz="0" w:space="0" w:color="auto"/>
        <w:bottom w:val="none" w:sz="0" w:space="0" w:color="auto"/>
        <w:right w:val="none" w:sz="0" w:space="0" w:color="auto"/>
      </w:divBdr>
    </w:div>
    <w:div w:id="1363287534">
      <w:bodyDiv w:val="1"/>
      <w:marLeft w:val="0"/>
      <w:marRight w:val="0"/>
      <w:marTop w:val="0"/>
      <w:marBottom w:val="0"/>
      <w:divBdr>
        <w:top w:val="none" w:sz="0" w:space="0" w:color="auto"/>
        <w:left w:val="none" w:sz="0" w:space="0" w:color="auto"/>
        <w:bottom w:val="none" w:sz="0" w:space="0" w:color="auto"/>
        <w:right w:val="none" w:sz="0" w:space="0" w:color="auto"/>
      </w:divBdr>
    </w:div>
    <w:div w:id="1386830503">
      <w:bodyDiv w:val="1"/>
      <w:marLeft w:val="0"/>
      <w:marRight w:val="0"/>
      <w:marTop w:val="0"/>
      <w:marBottom w:val="0"/>
      <w:divBdr>
        <w:top w:val="none" w:sz="0" w:space="0" w:color="auto"/>
        <w:left w:val="none" w:sz="0" w:space="0" w:color="auto"/>
        <w:bottom w:val="none" w:sz="0" w:space="0" w:color="auto"/>
        <w:right w:val="none" w:sz="0" w:space="0" w:color="auto"/>
      </w:divBdr>
    </w:div>
    <w:div w:id="1418215333">
      <w:bodyDiv w:val="1"/>
      <w:marLeft w:val="0"/>
      <w:marRight w:val="0"/>
      <w:marTop w:val="0"/>
      <w:marBottom w:val="0"/>
      <w:divBdr>
        <w:top w:val="none" w:sz="0" w:space="0" w:color="auto"/>
        <w:left w:val="none" w:sz="0" w:space="0" w:color="auto"/>
        <w:bottom w:val="none" w:sz="0" w:space="0" w:color="auto"/>
        <w:right w:val="none" w:sz="0" w:space="0" w:color="auto"/>
      </w:divBdr>
    </w:div>
    <w:div w:id="1428845116">
      <w:bodyDiv w:val="1"/>
      <w:marLeft w:val="0"/>
      <w:marRight w:val="0"/>
      <w:marTop w:val="0"/>
      <w:marBottom w:val="0"/>
      <w:divBdr>
        <w:top w:val="none" w:sz="0" w:space="0" w:color="auto"/>
        <w:left w:val="none" w:sz="0" w:space="0" w:color="auto"/>
        <w:bottom w:val="none" w:sz="0" w:space="0" w:color="auto"/>
        <w:right w:val="none" w:sz="0" w:space="0" w:color="auto"/>
      </w:divBdr>
    </w:div>
    <w:div w:id="1432430544">
      <w:bodyDiv w:val="1"/>
      <w:marLeft w:val="0"/>
      <w:marRight w:val="0"/>
      <w:marTop w:val="0"/>
      <w:marBottom w:val="0"/>
      <w:divBdr>
        <w:top w:val="none" w:sz="0" w:space="0" w:color="auto"/>
        <w:left w:val="none" w:sz="0" w:space="0" w:color="auto"/>
        <w:bottom w:val="none" w:sz="0" w:space="0" w:color="auto"/>
        <w:right w:val="none" w:sz="0" w:space="0" w:color="auto"/>
      </w:divBdr>
    </w:div>
    <w:div w:id="1455828561">
      <w:bodyDiv w:val="1"/>
      <w:marLeft w:val="0"/>
      <w:marRight w:val="0"/>
      <w:marTop w:val="0"/>
      <w:marBottom w:val="0"/>
      <w:divBdr>
        <w:top w:val="none" w:sz="0" w:space="0" w:color="auto"/>
        <w:left w:val="none" w:sz="0" w:space="0" w:color="auto"/>
        <w:bottom w:val="none" w:sz="0" w:space="0" w:color="auto"/>
        <w:right w:val="none" w:sz="0" w:space="0" w:color="auto"/>
      </w:divBdr>
    </w:div>
    <w:div w:id="1480801835">
      <w:bodyDiv w:val="1"/>
      <w:marLeft w:val="0"/>
      <w:marRight w:val="0"/>
      <w:marTop w:val="0"/>
      <w:marBottom w:val="0"/>
      <w:divBdr>
        <w:top w:val="none" w:sz="0" w:space="0" w:color="auto"/>
        <w:left w:val="none" w:sz="0" w:space="0" w:color="auto"/>
        <w:bottom w:val="none" w:sz="0" w:space="0" w:color="auto"/>
        <w:right w:val="none" w:sz="0" w:space="0" w:color="auto"/>
      </w:divBdr>
    </w:div>
    <w:div w:id="1526674489">
      <w:bodyDiv w:val="1"/>
      <w:marLeft w:val="0"/>
      <w:marRight w:val="0"/>
      <w:marTop w:val="0"/>
      <w:marBottom w:val="0"/>
      <w:divBdr>
        <w:top w:val="none" w:sz="0" w:space="0" w:color="auto"/>
        <w:left w:val="none" w:sz="0" w:space="0" w:color="auto"/>
        <w:bottom w:val="none" w:sz="0" w:space="0" w:color="auto"/>
        <w:right w:val="none" w:sz="0" w:space="0" w:color="auto"/>
      </w:divBdr>
    </w:div>
    <w:div w:id="1812017194">
      <w:bodyDiv w:val="1"/>
      <w:marLeft w:val="0"/>
      <w:marRight w:val="0"/>
      <w:marTop w:val="0"/>
      <w:marBottom w:val="0"/>
      <w:divBdr>
        <w:top w:val="none" w:sz="0" w:space="0" w:color="auto"/>
        <w:left w:val="none" w:sz="0" w:space="0" w:color="auto"/>
        <w:bottom w:val="none" w:sz="0" w:space="0" w:color="auto"/>
        <w:right w:val="none" w:sz="0" w:space="0" w:color="auto"/>
      </w:divBdr>
    </w:div>
    <w:div w:id="2021395933">
      <w:bodyDiv w:val="1"/>
      <w:marLeft w:val="0"/>
      <w:marRight w:val="0"/>
      <w:marTop w:val="0"/>
      <w:marBottom w:val="0"/>
      <w:divBdr>
        <w:top w:val="none" w:sz="0" w:space="0" w:color="auto"/>
        <w:left w:val="none" w:sz="0" w:space="0" w:color="auto"/>
        <w:bottom w:val="none" w:sz="0" w:space="0" w:color="auto"/>
        <w:right w:val="none" w:sz="0" w:space="0" w:color="auto"/>
      </w:divBdr>
    </w:div>
    <w:div w:id="2108383287">
      <w:bodyDiv w:val="1"/>
      <w:marLeft w:val="0"/>
      <w:marRight w:val="0"/>
      <w:marTop w:val="0"/>
      <w:marBottom w:val="0"/>
      <w:divBdr>
        <w:top w:val="none" w:sz="0" w:space="0" w:color="auto"/>
        <w:left w:val="none" w:sz="0" w:space="0" w:color="auto"/>
        <w:bottom w:val="none" w:sz="0" w:space="0" w:color="auto"/>
        <w:right w:val="none" w:sz="0" w:space="0" w:color="auto"/>
      </w:divBdr>
    </w:div>
    <w:div w:id="214626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max.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pinkommunication.it" TargetMode="External"/><Relationship Id="rId4" Type="http://schemas.openxmlformats.org/officeDocument/2006/relationships/settings" Target="settings.xml"/><Relationship Id="rId9" Type="http://schemas.openxmlformats.org/officeDocument/2006/relationships/hyperlink" Target="https://franchising.remax.it/eventi-remaxitali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F78F9-C277-4C9E-AC94-CB1E31E0E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481</Words>
  <Characters>2743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laura_000</dc:creator>
  <cp:lastModifiedBy>laura premoli</cp:lastModifiedBy>
  <cp:revision>6</cp:revision>
  <dcterms:created xsi:type="dcterms:W3CDTF">2024-01-17T13:28:00Z</dcterms:created>
  <dcterms:modified xsi:type="dcterms:W3CDTF">2024-01-18T09:35:00Z</dcterms:modified>
</cp:coreProperties>
</file>