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A73D3" w14:textId="77777777" w:rsidR="00BC292E" w:rsidRPr="00270D5F" w:rsidRDefault="00BC292E" w:rsidP="00BC292E">
      <w:pPr>
        <w:jc w:val="center"/>
        <w:rPr>
          <w:rFonts w:ascii="Arial" w:hAnsi="Arial" w:cs="Arial"/>
          <w:b/>
          <w:bCs/>
          <w:smallCaps/>
        </w:rPr>
      </w:pPr>
      <w:r w:rsidRPr="00270D5F">
        <w:rPr>
          <w:rFonts w:ascii="Arial" w:hAnsi="Arial" w:cs="Arial"/>
          <w:b/>
          <w:bCs/>
          <w:smallCaps/>
        </w:rPr>
        <w:t>Comunicato stampa</w:t>
      </w:r>
    </w:p>
    <w:p w14:paraId="48CF6708" w14:textId="77777777" w:rsidR="00252A4B" w:rsidRDefault="0034036B" w:rsidP="00B9334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C292E">
        <w:rPr>
          <w:rFonts w:ascii="Arial" w:hAnsi="Arial" w:cs="Arial"/>
          <w:b/>
          <w:bCs/>
          <w:sz w:val="24"/>
          <w:szCs w:val="24"/>
        </w:rPr>
        <w:t xml:space="preserve">Politica internazionale: </w:t>
      </w:r>
      <w:r w:rsidR="00B93343" w:rsidRPr="00B93343">
        <w:rPr>
          <w:rFonts w:ascii="Arial" w:hAnsi="Arial" w:cs="Arial"/>
          <w:b/>
          <w:bCs/>
          <w:sz w:val="24"/>
          <w:szCs w:val="24"/>
        </w:rPr>
        <w:t xml:space="preserve">l’8 febbraio a Roma il primo appuntamento con i </w:t>
      </w:r>
    </w:p>
    <w:p w14:paraId="1ABD8EA1" w14:textId="35CE5CEB" w:rsidR="00B93343" w:rsidRPr="00B93343" w:rsidRDefault="00B93343" w:rsidP="00B9334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93343">
        <w:rPr>
          <w:rFonts w:ascii="Arial" w:hAnsi="Arial" w:cs="Arial"/>
          <w:b/>
          <w:bCs/>
          <w:sz w:val="24"/>
          <w:szCs w:val="24"/>
        </w:rPr>
        <w:t>“Caffè Geopolitici” organizzati da 24ORE Business School</w:t>
      </w:r>
    </w:p>
    <w:p w14:paraId="3C4A861F" w14:textId="2DE75D91" w:rsidR="0034036B" w:rsidRPr="00B93343" w:rsidRDefault="00B93343" w:rsidP="00B93343">
      <w:pPr>
        <w:spacing w:before="240"/>
        <w:jc w:val="center"/>
        <w:rPr>
          <w:rFonts w:ascii="Arial" w:hAnsi="Arial" w:cs="Arial"/>
          <w:b/>
          <w:bCs/>
        </w:rPr>
      </w:pPr>
      <w:r w:rsidRPr="00B93343">
        <w:rPr>
          <w:rFonts w:ascii="Arial" w:hAnsi="Arial" w:cs="Arial"/>
          <w:b/>
          <w:bCs/>
        </w:rPr>
        <w:t xml:space="preserve">Lorenzo Guerini, </w:t>
      </w:r>
      <w:r w:rsidR="0034036B" w:rsidRPr="00B93343">
        <w:rPr>
          <w:rFonts w:ascii="Arial" w:hAnsi="Arial" w:cs="Arial"/>
          <w:b/>
          <w:bCs/>
        </w:rPr>
        <w:t>presidente del COPASIR</w:t>
      </w:r>
      <w:r w:rsidRPr="00B93343">
        <w:rPr>
          <w:rFonts w:ascii="Arial" w:hAnsi="Arial" w:cs="Arial"/>
          <w:b/>
          <w:bCs/>
        </w:rPr>
        <w:t>, sarà</w:t>
      </w:r>
      <w:r w:rsidR="0034036B" w:rsidRPr="00B93343">
        <w:rPr>
          <w:rFonts w:ascii="Arial" w:hAnsi="Arial" w:cs="Arial"/>
          <w:b/>
          <w:bCs/>
        </w:rPr>
        <w:t xml:space="preserve"> intervistato da Giangiacomo Calovini</w:t>
      </w:r>
    </w:p>
    <w:p w14:paraId="1A6931B3" w14:textId="1AA138B4" w:rsidR="00EA5902" w:rsidRPr="00BC292E" w:rsidRDefault="00EA5902" w:rsidP="00BC292E">
      <w:pPr>
        <w:jc w:val="both"/>
        <w:rPr>
          <w:rFonts w:ascii="Arial" w:hAnsi="Arial" w:cs="Arial"/>
        </w:rPr>
      </w:pPr>
      <w:r w:rsidRPr="00BC292E">
        <w:rPr>
          <w:rFonts w:ascii="Arial" w:hAnsi="Arial" w:cs="Arial"/>
        </w:rPr>
        <w:t xml:space="preserve">Roma, </w:t>
      </w:r>
      <w:r w:rsidR="009F3F90">
        <w:rPr>
          <w:rFonts w:ascii="Arial" w:hAnsi="Arial" w:cs="Arial"/>
        </w:rPr>
        <w:t>1</w:t>
      </w:r>
      <w:r w:rsidRPr="00BC292E">
        <w:rPr>
          <w:rFonts w:ascii="Arial" w:hAnsi="Arial" w:cs="Arial"/>
        </w:rPr>
        <w:t xml:space="preserve"> febbraio 2024 - </w:t>
      </w:r>
      <w:r w:rsidR="0089228B" w:rsidRPr="00BC292E">
        <w:rPr>
          <w:rFonts w:ascii="Arial" w:hAnsi="Arial" w:cs="Arial"/>
        </w:rPr>
        <w:t xml:space="preserve">Il conflitto israeliano palestinese, il protrarsi della guerra in Ucraina e i continui rischi di terrorismo in Europa, sono solo alcuni dei temi di cui tratterà </w:t>
      </w:r>
      <w:r w:rsidR="0089228B" w:rsidRPr="00252A4B">
        <w:rPr>
          <w:rFonts w:ascii="Arial" w:hAnsi="Arial" w:cs="Arial"/>
          <w:b/>
          <w:bCs/>
        </w:rPr>
        <w:t xml:space="preserve">l’onorevole Lorenzo Guerini, Presidente del COPASIR </w:t>
      </w:r>
      <w:r w:rsidR="0089228B" w:rsidRPr="0034036B">
        <w:rPr>
          <w:rFonts w:ascii="Arial" w:hAnsi="Arial" w:cs="Arial"/>
        </w:rPr>
        <w:t>(Comitato Parlamentare per la Sicurezza della Repubblica)</w:t>
      </w:r>
      <w:r w:rsidR="0089228B" w:rsidRPr="00BC292E">
        <w:rPr>
          <w:rFonts w:ascii="Arial" w:hAnsi="Arial" w:cs="Arial"/>
        </w:rPr>
        <w:t xml:space="preserve"> durante il suo intervento presso la sede romana della </w:t>
      </w:r>
      <w:hyperlink r:id="rId6" w:history="1">
        <w:r w:rsidR="0089228B" w:rsidRPr="00E316E4">
          <w:rPr>
            <w:rStyle w:val="Collegamentoipertestuale"/>
            <w:rFonts w:ascii="Arial" w:hAnsi="Arial" w:cs="Arial"/>
          </w:rPr>
          <w:t>24ORE Business School</w:t>
        </w:r>
      </w:hyperlink>
      <w:r w:rsidR="00750948">
        <w:rPr>
          <w:rFonts w:ascii="Arial" w:hAnsi="Arial" w:cs="Arial"/>
        </w:rPr>
        <w:t>,</w:t>
      </w:r>
      <w:r w:rsidR="0089228B" w:rsidRPr="00BC292E">
        <w:rPr>
          <w:rFonts w:ascii="Arial" w:hAnsi="Arial" w:cs="Arial"/>
        </w:rPr>
        <w:t xml:space="preserve"> in programma per giovedì 8 febbraio.</w:t>
      </w:r>
      <w:r w:rsidRPr="00BC292E">
        <w:rPr>
          <w:rFonts w:ascii="Arial" w:hAnsi="Arial" w:cs="Arial"/>
        </w:rPr>
        <w:t xml:space="preserve"> A intervistarlo su questi temi sarà</w:t>
      </w:r>
      <w:r w:rsidRPr="0034036B">
        <w:rPr>
          <w:rFonts w:ascii="Arial" w:hAnsi="Arial" w:cs="Arial"/>
        </w:rPr>
        <w:t xml:space="preserve"> </w:t>
      </w:r>
      <w:r w:rsidRPr="00252A4B">
        <w:rPr>
          <w:rFonts w:ascii="Arial" w:hAnsi="Arial" w:cs="Arial"/>
          <w:b/>
          <w:bCs/>
        </w:rPr>
        <w:t>Giangiacomo Calovini</w:t>
      </w:r>
      <w:r w:rsidRPr="0034036B">
        <w:rPr>
          <w:rFonts w:ascii="Arial" w:hAnsi="Arial" w:cs="Arial"/>
        </w:rPr>
        <w:t xml:space="preserve">, </w:t>
      </w:r>
      <w:r w:rsidRPr="00252A4B">
        <w:rPr>
          <w:rFonts w:ascii="Arial" w:hAnsi="Arial" w:cs="Arial"/>
          <w:b/>
          <w:bCs/>
        </w:rPr>
        <w:t>membro della Commissione Affari Esteri della Camera dei Deputati</w:t>
      </w:r>
      <w:r w:rsidRPr="00BC292E">
        <w:rPr>
          <w:rFonts w:ascii="Arial" w:hAnsi="Arial" w:cs="Arial"/>
        </w:rPr>
        <w:t xml:space="preserve"> e da tempo </w:t>
      </w:r>
      <w:r w:rsidRPr="0034036B">
        <w:rPr>
          <w:rFonts w:ascii="Arial" w:hAnsi="Arial" w:cs="Arial"/>
        </w:rPr>
        <w:t xml:space="preserve">docente </w:t>
      </w:r>
      <w:r w:rsidR="000D4F8C" w:rsidRPr="00BC292E">
        <w:rPr>
          <w:rFonts w:ascii="Arial" w:hAnsi="Arial" w:cs="Arial"/>
        </w:rPr>
        <w:t>di geopolitica e relazioni internazionali presso la</w:t>
      </w:r>
      <w:r w:rsidR="008A7C36" w:rsidRPr="00BC292E">
        <w:rPr>
          <w:rFonts w:ascii="Arial" w:hAnsi="Arial" w:cs="Arial"/>
        </w:rPr>
        <w:t xml:space="preserve"> </w:t>
      </w:r>
      <w:r w:rsidR="00901BED">
        <w:rPr>
          <w:rFonts w:ascii="Arial" w:hAnsi="Arial" w:cs="Arial"/>
        </w:rPr>
        <w:t>B</w:t>
      </w:r>
      <w:r w:rsidRPr="0034036B">
        <w:rPr>
          <w:rFonts w:ascii="Arial" w:hAnsi="Arial" w:cs="Arial"/>
        </w:rPr>
        <w:t xml:space="preserve">usiness </w:t>
      </w:r>
      <w:r w:rsidR="00901BED">
        <w:rPr>
          <w:rFonts w:ascii="Arial" w:hAnsi="Arial" w:cs="Arial"/>
        </w:rPr>
        <w:t>S</w:t>
      </w:r>
      <w:r w:rsidRPr="0034036B">
        <w:rPr>
          <w:rFonts w:ascii="Arial" w:hAnsi="Arial" w:cs="Arial"/>
        </w:rPr>
        <w:t>chool</w:t>
      </w:r>
      <w:r w:rsidR="001B0B55" w:rsidRPr="00BC292E">
        <w:rPr>
          <w:rFonts w:ascii="Arial" w:hAnsi="Arial" w:cs="Arial"/>
        </w:rPr>
        <w:t>.</w:t>
      </w:r>
    </w:p>
    <w:p w14:paraId="312CE4CA" w14:textId="4F9EE0A9" w:rsidR="00750948" w:rsidRPr="00750948" w:rsidRDefault="00EA5902" w:rsidP="00750948">
      <w:pPr>
        <w:jc w:val="both"/>
        <w:rPr>
          <w:rFonts w:ascii="Arial" w:hAnsi="Arial" w:cs="Arial"/>
        </w:rPr>
      </w:pPr>
      <w:r w:rsidRPr="00BC292E">
        <w:rPr>
          <w:rFonts w:ascii="Arial" w:hAnsi="Arial" w:cs="Arial"/>
        </w:rPr>
        <w:t>L’incontro</w:t>
      </w:r>
      <w:r w:rsidR="008A7C36" w:rsidRPr="00BC292E">
        <w:rPr>
          <w:rFonts w:ascii="Arial" w:hAnsi="Arial" w:cs="Arial"/>
        </w:rPr>
        <w:t xml:space="preserve"> con l’onorevole Guerini </w:t>
      </w:r>
      <w:r w:rsidR="003C1FD6" w:rsidRPr="00BC292E">
        <w:rPr>
          <w:rFonts w:ascii="Arial" w:hAnsi="Arial" w:cs="Arial"/>
        </w:rPr>
        <w:t>inaugura</w:t>
      </w:r>
      <w:r w:rsidRPr="00BC292E">
        <w:rPr>
          <w:rFonts w:ascii="Arial" w:hAnsi="Arial" w:cs="Arial"/>
        </w:rPr>
        <w:t xml:space="preserve"> </w:t>
      </w:r>
      <w:r w:rsidR="00750948">
        <w:rPr>
          <w:rFonts w:ascii="Arial" w:hAnsi="Arial" w:cs="Arial"/>
        </w:rPr>
        <w:t>i</w:t>
      </w:r>
      <w:r w:rsidRPr="00BC292E">
        <w:rPr>
          <w:rFonts w:ascii="Arial" w:hAnsi="Arial" w:cs="Arial"/>
        </w:rPr>
        <w:t xml:space="preserve"> “</w:t>
      </w:r>
      <w:hyperlink r:id="rId7" w:history="1">
        <w:r w:rsidRPr="00252A4B">
          <w:rPr>
            <w:rStyle w:val="Collegamentoipertestuale"/>
            <w:rFonts w:ascii="Arial" w:hAnsi="Arial" w:cs="Arial"/>
            <w:b/>
            <w:bCs/>
          </w:rPr>
          <w:t xml:space="preserve">Caffè </w:t>
        </w:r>
        <w:r w:rsidR="00252A4B">
          <w:rPr>
            <w:rStyle w:val="Collegamentoipertestuale"/>
            <w:rFonts w:ascii="Arial" w:hAnsi="Arial" w:cs="Arial"/>
            <w:b/>
            <w:bCs/>
          </w:rPr>
          <w:t>G</w:t>
        </w:r>
        <w:r w:rsidRPr="00252A4B">
          <w:rPr>
            <w:rStyle w:val="Collegamentoipertestuale"/>
            <w:rFonts w:ascii="Arial" w:hAnsi="Arial" w:cs="Arial"/>
            <w:b/>
            <w:bCs/>
          </w:rPr>
          <w:t>eopolitici</w:t>
        </w:r>
      </w:hyperlink>
      <w:r w:rsidRPr="00BC292E">
        <w:rPr>
          <w:rFonts w:ascii="Arial" w:hAnsi="Arial" w:cs="Arial"/>
        </w:rPr>
        <w:t xml:space="preserve">”, </w:t>
      </w:r>
      <w:r w:rsidR="00750948">
        <w:rPr>
          <w:rFonts w:ascii="Arial" w:hAnsi="Arial" w:cs="Arial"/>
        </w:rPr>
        <w:t>un inedito ciclo</w:t>
      </w:r>
      <w:r w:rsidRPr="00BC292E">
        <w:rPr>
          <w:rFonts w:ascii="Arial" w:hAnsi="Arial" w:cs="Arial"/>
        </w:rPr>
        <w:t xml:space="preserve"> di appuntamenti </w:t>
      </w:r>
      <w:r w:rsidR="008A7C36" w:rsidRPr="00BC292E">
        <w:rPr>
          <w:rFonts w:ascii="Arial" w:hAnsi="Arial" w:cs="Arial"/>
        </w:rPr>
        <w:t>aperti al pubblico</w:t>
      </w:r>
      <w:r w:rsidR="00FB11EA">
        <w:rPr>
          <w:rFonts w:ascii="Arial" w:hAnsi="Arial" w:cs="Arial"/>
        </w:rPr>
        <w:t>, in presenza e in live streaming</w:t>
      </w:r>
      <w:r w:rsidR="00750948">
        <w:rPr>
          <w:rFonts w:ascii="Arial" w:hAnsi="Arial" w:cs="Arial"/>
        </w:rPr>
        <w:t>. “</w:t>
      </w:r>
      <w:r w:rsidR="00750948" w:rsidRPr="005714FD">
        <w:rPr>
          <w:rFonts w:ascii="Arial" w:hAnsi="Arial" w:cs="Arial"/>
          <w:i/>
          <w:iCs/>
        </w:rPr>
        <w:t xml:space="preserve">L’obiettivo di questi </w:t>
      </w:r>
      <w:r w:rsidR="00252A4B">
        <w:rPr>
          <w:rFonts w:ascii="Arial" w:hAnsi="Arial" w:cs="Arial"/>
          <w:i/>
          <w:iCs/>
        </w:rPr>
        <w:t>eventi</w:t>
      </w:r>
      <w:r w:rsidR="00750948" w:rsidRPr="005714FD">
        <w:rPr>
          <w:rFonts w:ascii="Arial" w:hAnsi="Arial" w:cs="Arial"/>
          <w:i/>
          <w:iCs/>
        </w:rPr>
        <w:t xml:space="preserve"> è quello di </w:t>
      </w:r>
      <w:r w:rsidR="00750948" w:rsidRPr="0034036B">
        <w:rPr>
          <w:rFonts w:ascii="Arial" w:hAnsi="Arial" w:cs="Arial"/>
          <w:i/>
          <w:iCs/>
        </w:rPr>
        <w:t>esplorare e comprendere le sfide politiche contemporanee, partendo da domande chiave sul ruolo dell'Italia in un ambiente internazionale instabile e sul futuro dell'Europa in un contesto in cui la sicurezza rappresenta una delle principali responsabilità delle organizzazioni internazionali</w:t>
      </w:r>
      <w:r w:rsidR="00750948">
        <w:rPr>
          <w:rFonts w:ascii="Arial" w:hAnsi="Arial" w:cs="Arial"/>
        </w:rPr>
        <w:t xml:space="preserve">”, spiega </w:t>
      </w:r>
      <w:r w:rsidR="00750948" w:rsidRPr="00252A4B">
        <w:rPr>
          <w:rFonts w:ascii="Arial" w:hAnsi="Arial" w:cs="Arial"/>
          <w:b/>
          <w:bCs/>
        </w:rPr>
        <w:t>Valerio Momoni</w:t>
      </w:r>
      <w:r w:rsidR="00750948">
        <w:rPr>
          <w:rFonts w:ascii="Arial" w:hAnsi="Arial" w:cs="Arial"/>
        </w:rPr>
        <w:t>, Amministratore Delegato di 24ORE Business School</w:t>
      </w:r>
      <w:r w:rsidR="00750948" w:rsidRPr="0034036B">
        <w:rPr>
          <w:rFonts w:ascii="Arial" w:hAnsi="Arial" w:cs="Arial"/>
        </w:rPr>
        <w:t>.</w:t>
      </w:r>
      <w:r w:rsidR="00750948" w:rsidRPr="00750948">
        <w:rPr>
          <w:rFonts w:ascii="Arial" w:hAnsi="Arial" w:cs="Arial"/>
        </w:rPr>
        <w:t xml:space="preserve"> </w:t>
      </w:r>
    </w:p>
    <w:p w14:paraId="4E6675C9" w14:textId="1819327B" w:rsidR="000724E6" w:rsidRPr="0034036B" w:rsidRDefault="000724E6" w:rsidP="00BC292E">
      <w:pPr>
        <w:jc w:val="both"/>
        <w:rPr>
          <w:rFonts w:ascii="Arial" w:hAnsi="Arial" w:cs="Arial"/>
        </w:rPr>
      </w:pPr>
      <w:r w:rsidRPr="0034036B">
        <w:rPr>
          <w:rFonts w:ascii="Arial" w:hAnsi="Arial" w:cs="Arial"/>
        </w:rPr>
        <w:t xml:space="preserve">Il secondo appuntamento, </w:t>
      </w:r>
      <w:r w:rsidR="005714FD">
        <w:rPr>
          <w:rFonts w:ascii="Arial" w:hAnsi="Arial" w:cs="Arial"/>
        </w:rPr>
        <w:t>già in programma</w:t>
      </w:r>
      <w:r w:rsidRPr="0034036B">
        <w:rPr>
          <w:rFonts w:ascii="Arial" w:hAnsi="Arial" w:cs="Arial"/>
        </w:rPr>
        <w:t xml:space="preserve"> per il 22 febbraio, </w:t>
      </w:r>
      <w:r w:rsidR="005714FD">
        <w:rPr>
          <w:rFonts w:ascii="Arial" w:hAnsi="Arial" w:cs="Arial"/>
        </w:rPr>
        <w:t>ospiterà</w:t>
      </w:r>
      <w:r w:rsidRPr="0034036B">
        <w:rPr>
          <w:rFonts w:ascii="Arial" w:hAnsi="Arial" w:cs="Arial"/>
        </w:rPr>
        <w:t xml:space="preserve"> </w:t>
      </w:r>
      <w:r w:rsidRPr="00252A4B">
        <w:rPr>
          <w:rFonts w:ascii="Arial" w:hAnsi="Arial" w:cs="Arial"/>
          <w:b/>
          <w:bCs/>
        </w:rPr>
        <w:t>S.E. Alon Bar, Ambasciatore di Israele in Italia</w:t>
      </w:r>
      <w:r w:rsidR="001B0B55" w:rsidRPr="00252A4B">
        <w:rPr>
          <w:rFonts w:ascii="Arial" w:hAnsi="Arial" w:cs="Arial"/>
          <w:b/>
          <w:bCs/>
        </w:rPr>
        <w:t xml:space="preserve"> e San Marino</w:t>
      </w:r>
      <w:r w:rsidR="00E95456" w:rsidRPr="00BC292E">
        <w:rPr>
          <w:rFonts w:ascii="Arial" w:hAnsi="Arial" w:cs="Arial"/>
        </w:rPr>
        <w:t xml:space="preserve"> e diplomatico di carriera con al suo attivo prestigiosi incarichi alle Nazioni Unite e presso organizzazioni internazionali</w:t>
      </w:r>
      <w:r w:rsidR="005714FD">
        <w:rPr>
          <w:rFonts w:ascii="Arial" w:hAnsi="Arial" w:cs="Arial"/>
        </w:rPr>
        <w:t>. Bar</w:t>
      </w:r>
      <w:r w:rsidR="00E95456" w:rsidRPr="00BC292E">
        <w:rPr>
          <w:rFonts w:ascii="Arial" w:hAnsi="Arial" w:cs="Arial"/>
        </w:rPr>
        <w:t xml:space="preserve"> parlerà dell’ondata di antisemitismo </w:t>
      </w:r>
      <w:r w:rsidR="005714FD">
        <w:rPr>
          <w:rFonts w:ascii="Arial" w:hAnsi="Arial" w:cs="Arial"/>
        </w:rPr>
        <w:t xml:space="preserve">che sta interessando tutto il mondo, compresa l’Italia, </w:t>
      </w:r>
      <w:r w:rsidR="00E95456" w:rsidRPr="00BC292E">
        <w:rPr>
          <w:rFonts w:ascii="Arial" w:hAnsi="Arial" w:cs="Arial"/>
        </w:rPr>
        <w:t xml:space="preserve">partendo dai più recenti fatti di cronaca tra cui il massacro di Hamas dello scorso ottobre e della guerra che ne è scaturita. Già previsti nel calendario dei Caffè </w:t>
      </w:r>
      <w:r w:rsidR="00252A4B">
        <w:rPr>
          <w:rFonts w:ascii="Arial" w:hAnsi="Arial" w:cs="Arial"/>
        </w:rPr>
        <w:t>G</w:t>
      </w:r>
      <w:r w:rsidR="00E95456" w:rsidRPr="00BC292E">
        <w:rPr>
          <w:rFonts w:ascii="Arial" w:hAnsi="Arial" w:cs="Arial"/>
        </w:rPr>
        <w:t xml:space="preserve">eopolitici, anche gli incontri con </w:t>
      </w:r>
      <w:r w:rsidRPr="00252A4B">
        <w:rPr>
          <w:rFonts w:ascii="Arial" w:hAnsi="Arial" w:cs="Arial"/>
          <w:b/>
          <w:bCs/>
        </w:rPr>
        <w:t>S.E. Yaroslav Melnyk, Ambasciatore d’Ucraina in Italia</w:t>
      </w:r>
      <w:r w:rsidRPr="0034036B">
        <w:rPr>
          <w:rFonts w:ascii="Arial" w:hAnsi="Arial" w:cs="Arial"/>
        </w:rPr>
        <w:t xml:space="preserve">, e </w:t>
      </w:r>
      <w:r w:rsidRPr="00252A4B">
        <w:rPr>
          <w:rFonts w:ascii="Arial" w:hAnsi="Arial" w:cs="Arial"/>
          <w:b/>
          <w:bCs/>
        </w:rPr>
        <w:t>Antonio Tajani, Ministro degli Affari Esteri</w:t>
      </w:r>
      <w:r w:rsidRPr="0034036B">
        <w:rPr>
          <w:rFonts w:ascii="Arial" w:hAnsi="Arial" w:cs="Arial"/>
        </w:rPr>
        <w:t>.</w:t>
      </w:r>
    </w:p>
    <w:p w14:paraId="77C88467" w14:textId="29C164A7" w:rsidR="00BC292E" w:rsidRPr="000C48A0" w:rsidRDefault="005714FD" w:rsidP="00BC292E">
      <w:pPr>
        <w:jc w:val="both"/>
        <w:rPr>
          <w:rFonts w:ascii="Arial" w:hAnsi="Arial" w:cs="Arial"/>
        </w:rPr>
      </w:pPr>
      <w:r w:rsidRPr="005714FD">
        <w:rPr>
          <w:rFonts w:ascii="Arial" w:hAnsi="Arial" w:cs="Arial"/>
        </w:rPr>
        <w:t>“</w:t>
      </w:r>
      <w:r w:rsidRPr="005714FD">
        <w:rPr>
          <w:rFonts w:ascii="Arial" w:hAnsi="Arial" w:cs="Arial"/>
          <w:i/>
          <w:iCs/>
        </w:rPr>
        <w:t>Abbiamo ideato i Caffè Geopolitici per offrire ai partecipanti una</w:t>
      </w:r>
      <w:r w:rsidR="00BC292E" w:rsidRPr="0034036B">
        <w:rPr>
          <w:rFonts w:ascii="Arial" w:hAnsi="Arial" w:cs="Arial"/>
          <w:i/>
          <w:iCs/>
        </w:rPr>
        <w:t xml:space="preserve"> comprensione più profonda del complesso scenario geopolitico e </w:t>
      </w:r>
      <w:r w:rsidRPr="005714FD">
        <w:rPr>
          <w:rFonts w:ascii="Arial" w:hAnsi="Arial" w:cs="Arial"/>
          <w:i/>
          <w:iCs/>
        </w:rPr>
        <w:t xml:space="preserve">fornire interessanti spunti di riflessione </w:t>
      </w:r>
      <w:r w:rsidR="00533B94" w:rsidRPr="000C48A0">
        <w:rPr>
          <w:rFonts w:ascii="Arial" w:hAnsi="Arial" w:cs="Arial"/>
          <w:i/>
          <w:iCs/>
        </w:rPr>
        <w:t xml:space="preserve">non solo </w:t>
      </w:r>
      <w:r w:rsidRPr="000C48A0">
        <w:rPr>
          <w:rFonts w:ascii="Arial" w:hAnsi="Arial" w:cs="Arial"/>
          <w:i/>
          <w:iCs/>
        </w:rPr>
        <w:t>per chi desidera intraprendere una carriera in istituzioni pubbliche, enti ed organismi comunitari, società di relazioni istituzionali, lobbying e Public Affairs</w:t>
      </w:r>
      <w:r w:rsidR="00533B94" w:rsidRPr="000C48A0">
        <w:rPr>
          <w:rFonts w:ascii="Arial" w:hAnsi="Arial" w:cs="Arial"/>
        </w:rPr>
        <w:t xml:space="preserve"> </w:t>
      </w:r>
      <w:r w:rsidR="00533B94" w:rsidRPr="000C48A0">
        <w:rPr>
          <w:rFonts w:ascii="Arial" w:hAnsi="Arial" w:cs="Arial"/>
          <w:i/>
          <w:iCs/>
        </w:rPr>
        <w:t>ma per tutti i nostri allievi</w:t>
      </w:r>
      <w:r w:rsidRPr="000C48A0">
        <w:rPr>
          <w:rFonts w:ascii="Arial" w:hAnsi="Arial" w:cs="Arial"/>
        </w:rPr>
        <w:t>”, aggiunge Momoni</w:t>
      </w:r>
      <w:r w:rsidR="00BC292E" w:rsidRPr="000C48A0">
        <w:rPr>
          <w:rFonts w:ascii="Arial" w:hAnsi="Arial" w:cs="Arial"/>
        </w:rPr>
        <w:t xml:space="preserve">. </w:t>
      </w:r>
    </w:p>
    <w:p w14:paraId="00180D84" w14:textId="4F6041D0" w:rsidR="00BC292E" w:rsidRPr="00BC292E" w:rsidRDefault="00BC292E" w:rsidP="00BC292E">
      <w:pPr>
        <w:jc w:val="both"/>
        <w:rPr>
          <w:rFonts w:ascii="Arial" w:hAnsi="Arial" w:cs="Arial"/>
        </w:rPr>
      </w:pPr>
      <w:r w:rsidRPr="000C48A0">
        <w:rPr>
          <w:rFonts w:ascii="Arial" w:hAnsi="Arial" w:cs="Arial"/>
        </w:rPr>
        <w:t xml:space="preserve">Incarichi che richiedono competenze specifiche che possono essere acquisite con percorsi </w:t>
      </w:r>
      <w:r w:rsidR="005714FD" w:rsidRPr="000C48A0">
        <w:rPr>
          <w:rFonts w:ascii="Arial" w:hAnsi="Arial" w:cs="Arial"/>
        </w:rPr>
        <w:t xml:space="preserve">di studio </w:t>
      </w:r>
      <w:r w:rsidRPr="000C48A0">
        <w:rPr>
          <w:rFonts w:ascii="Arial" w:hAnsi="Arial" w:cs="Arial"/>
        </w:rPr>
        <w:t>dedicati, come il master full time per neolaureati “</w:t>
      </w:r>
      <w:hyperlink r:id="rId8" w:history="1">
        <w:r w:rsidRPr="000C48A0">
          <w:rPr>
            <w:rStyle w:val="Collegamentoipertestuale"/>
            <w:rFonts w:ascii="Arial" w:hAnsi="Arial" w:cs="Arial"/>
          </w:rPr>
          <w:t>Corporate communication, Lobbying &amp; Public Affairs</w:t>
        </w:r>
      </w:hyperlink>
      <w:r w:rsidRPr="000C48A0">
        <w:rPr>
          <w:rFonts w:ascii="Arial" w:hAnsi="Arial" w:cs="Arial"/>
        </w:rPr>
        <w:t>”, i</w:t>
      </w:r>
      <w:r w:rsidR="005714FD" w:rsidRPr="000C48A0">
        <w:rPr>
          <w:rFonts w:ascii="Arial" w:hAnsi="Arial" w:cs="Arial"/>
        </w:rPr>
        <w:t>l</w:t>
      </w:r>
      <w:r w:rsidRPr="000C48A0">
        <w:rPr>
          <w:rFonts w:ascii="Arial" w:hAnsi="Arial" w:cs="Arial"/>
        </w:rPr>
        <w:t xml:space="preserve"> master part time “</w:t>
      </w:r>
      <w:hyperlink r:id="rId9" w:history="1">
        <w:r w:rsidRPr="000C48A0">
          <w:rPr>
            <w:rStyle w:val="Collegamentoipertestuale"/>
            <w:rFonts w:ascii="Arial" w:hAnsi="Arial" w:cs="Arial"/>
          </w:rPr>
          <w:t>Relazioni istituzionali, Lobbying &amp; PA</w:t>
        </w:r>
      </w:hyperlink>
      <w:r w:rsidRPr="000C48A0">
        <w:rPr>
          <w:rFonts w:ascii="Arial" w:hAnsi="Arial" w:cs="Arial"/>
        </w:rPr>
        <w:t>”</w:t>
      </w:r>
      <w:r w:rsidR="005714FD" w:rsidRPr="000C48A0">
        <w:rPr>
          <w:rFonts w:ascii="Arial" w:hAnsi="Arial" w:cs="Arial"/>
        </w:rPr>
        <w:t>,</w:t>
      </w:r>
      <w:r w:rsidRPr="000C48A0">
        <w:rPr>
          <w:rFonts w:ascii="Arial" w:hAnsi="Arial" w:cs="Arial"/>
        </w:rPr>
        <w:t xml:space="preserve"> rivolto a esperti di relazioni istituzionali, lobbisti, funzionari consulenti della P.A., PR Officers liberi professionisti, e </w:t>
      </w:r>
      <w:r w:rsidR="005714FD" w:rsidRPr="000C48A0">
        <w:rPr>
          <w:rFonts w:ascii="Arial" w:hAnsi="Arial" w:cs="Arial"/>
        </w:rPr>
        <w:t xml:space="preserve">il master </w:t>
      </w:r>
      <w:r w:rsidRPr="000C48A0">
        <w:rPr>
          <w:rFonts w:ascii="Arial" w:hAnsi="Arial" w:cs="Arial"/>
        </w:rPr>
        <w:t>“</w:t>
      </w:r>
      <w:hyperlink r:id="rId10" w:history="1">
        <w:r w:rsidRPr="000C48A0">
          <w:rPr>
            <w:rStyle w:val="Collegamentoipertestuale"/>
            <w:rFonts w:ascii="Arial" w:hAnsi="Arial" w:cs="Arial"/>
          </w:rPr>
          <w:t>Giornalismo multimediale politico economico</w:t>
        </w:r>
      </w:hyperlink>
      <w:r w:rsidRPr="000C48A0">
        <w:rPr>
          <w:rFonts w:ascii="Arial" w:hAnsi="Arial" w:cs="Arial"/>
        </w:rPr>
        <w:t xml:space="preserve">” per laureati </w:t>
      </w:r>
      <w:r w:rsidR="00533B94" w:rsidRPr="000C48A0">
        <w:rPr>
          <w:rFonts w:ascii="Arial" w:hAnsi="Arial" w:cs="Arial"/>
        </w:rPr>
        <w:t xml:space="preserve">e </w:t>
      </w:r>
      <w:r w:rsidR="00533B94" w:rsidRPr="000C48A0">
        <w:rPr>
          <w:rFonts w:ascii="Arial" w:hAnsi="Arial" w:cs="Arial"/>
          <w14:ligatures w14:val="none"/>
        </w:rPr>
        <w:t>giovani professionisti</w:t>
      </w:r>
      <w:r w:rsidR="00533B94">
        <w:rPr>
          <w:rFonts w:ascii="Arial" w:hAnsi="Arial" w:cs="Arial"/>
          <w14:ligatures w14:val="none"/>
        </w:rPr>
        <w:t xml:space="preserve"> </w:t>
      </w:r>
      <w:r w:rsidRPr="00BC292E">
        <w:rPr>
          <w:rFonts w:ascii="Arial" w:hAnsi="Arial" w:cs="Arial"/>
        </w:rPr>
        <w:t>che intendono intraprendere la carriera di giornalisti pubblicisti e professionisti, addetti stampa, comunicatori di aziende, agenzie, partiti politici, istituzioni</w:t>
      </w:r>
      <w:r w:rsidR="00252A4B">
        <w:rPr>
          <w:rFonts w:ascii="Arial" w:hAnsi="Arial" w:cs="Arial"/>
        </w:rPr>
        <w:t>,</w:t>
      </w:r>
      <w:r w:rsidR="005714FD" w:rsidRPr="005714FD">
        <w:rPr>
          <w:rFonts w:ascii="Arial" w:hAnsi="Arial" w:cs="Arial"/>
        </w:rPr>
        <w:t xml:space="preserve"> </w:t>
      </w:r>
      <w:r w:rsidR="005714FD" w:rsidRPr="00BC292E">
        <w:rPr>
          <w:rFonts w:ascii="Arial" w:hAnsi="Arial" w:cs="Arial"/>
        </w:rPr>
        <w:t>proposti da 24</w:t>
      </w:r>
      <w:r w:rsidR="005714FD">
        <w:rPr>
          <w:rFonts w:ascii="Arial" w:hAnsi="Arial" w:cs="Arial"/>
        </w:rPr>
        <w:t>ORE</w:t>
      </w:r>
      <w:r w:rsidR="005714FD" w:rsidRPr="00BC292E">
        <w:rPr>
          <w:rFonts w:ascii="Arial" w:hAnsi="Arial" w:cs="Arial"/>
        </w:rPr>
        <w:t xml:space="preserve"> Business School</w:t>
      </w:r>
      <w:r w:rsidR="005714FD">
        <w:rPr>
          <w:rFonts w:ascii="Arial" w:hAnsi="Arial" w:cs="Arial"/>
        </w:rPr>
        <w:t>.</w:t>
      </w:r>
    </w:p>
    <w:p w14:paraId="2BDE4118" w14:textId="77777777" w:rsidR="00252A4B" w:rsidRDefault="00252A4B" w:rsidP="00BC292E">
      <w:pPr>
        <w:jc w:val="both"/>
        <w:rPr>
          <w:rFonts w:ascii="Arial" w:hAnsi="Arial" w:cs="Arial"/>
          <w:b/>
          <w:bCs/>
        </w:rPr>
      </w:pPr>
    </w:p>
    <w:p w14:paraId="45A3F870" w14:textId="77777777" w:rsidR="00E030D7" w:rsidRDefault="00E030D7" w:rsidP="00BC292E">
      <w:pPr>
        <w:jc w:val="both"/>
        <w:rPr>
          <w:rFonts w:ascii="Arial" w:hAnsi="Arial" w:cs="Arial"/>
          <w:b/>
          <w:bCs/>
        </w:rPr>
      </w:pPr>
    </w:p>
    <w:p w14:paraId="2125236E" w14:textId="77777777" w:rsidR="00E030D7" w:rsidRDefault="00E030D7" w:rsidP="00BC292E">
      <w:pPr>
        <w:jc w:val="both"/>
        <w:rPr>
          <w:rFonts w:ascii="Arial" w:hAnsi="Arial" w:cs="Arial"/>
          <w:b/>
          <w:bCs/>
        </w:rPr>
      </w:pPr>
    </w:p>
    <w:p w14:paraId="598B7305" w14:textId="77777777" w:rsidR="00E030D7" w:rsidRDefault="00E030D7" w:rsidP="00BC292E">
      <w:pPr>
        <w:jc w:val="both"/>
        <w:rPr>
          <w:rFonts w:ascii="Arial" w:hAnsi="Arial" w:cs="Arial"/>
          <w:b/>
          <w:bCs/>
        </w:rPr>
      </w:pPr>
    </w:p>
    <w:p w14:paraId="56B08A94" w14:textId="4A68442E" w:rsidR="00E316E4" w:rsidRDefault="000B0963" w:rsidP="00E31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</w:t>
      </w:r>
      <w:r w:rsidR="00E316E4" w:rsidRPr="00E316E4">
        <w:rPr>
          <w:rFonts w:ascii="Arial" w:hAnsi="Arial" w:cs="Arial"/>
          <w:b/>
          <w:bCs/>
          <w:sz w:val="24"/>
          <w:szCs w:val="24"/>
        </w:rPr>
        <w:t>Caffè Geopolitici</w:t>
      </w:r>
      <w:r>
        <w:rPr>
          <w:rFonts w:ascii="Arial" w:hAnsi="Arial" w:cs="Arial"/>
          <w:b/>
          <w:bCs/>
          <w:sz w:val="24"/>
          <w:szCs w:val="24"/>
        </w:rPr>
        <w:t>”</w:t>
      </w:r>
    </w:p>
    <w:p w14:paraId="4A7F9061" w14:textId="6BEDA36A" w:rsidR="00E316E4" w:rsidRPr="00E316E4" w:rsidRDefault="00E316E4" w:rsidP="00E31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1° appuntamento</w:t>
      </w:r>
    </w:p>
    <w:p w14:paraId="2AB6453D" w14:textId="5E490DF0" w:rsidR="00E316E4" w:rsidRPr="00E316E4" w:rsidRDefault="00E316E4" w:rsidP="00E31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E316E4">
        <w:rPr>
          <w:rFonts w:ascii="Arial" w:hAnsi="Arial" w:cs="Arial"/>
          <w:b/>
          <w:bCs/>
          <w:sz w:val="24"/>
          <w:szCs w:val="24"/>
        </w:rPr>
        <w:t>Giangiacomo Calovini intervista l’Onorevole Lorenzo Guerini</w:t>
      </w:r>
    </w:p>
    <w:p w14:paraId="28A321EE" w14:textId="6233ABFC" w:rsidR="00E316E4" w:rsidRDefault="00252A4B" w:rsidP="00E31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</w:t>
      </w:r>
      <w:r w:rsidR="00E316E4" w:rsidRPr="00E316E4">
        <w:rPr>
          <w:rFonts w:ascii="Arial" w:hAnsi="Arial" w:cs="Arial"/>
          <w:b/>
          <w:bCs/>
          <w:sz w:val="24"/>
          <w:szCs w:val="24"/>
        </w:rPr>
        <w:t>iovedì 8 febbraio</w:t>
      </w:r>
      <w:r w:rsidR="00E316E4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16E4" w:rsidRPr="00E316E4">
        <w:rPr>
          <w:rFonts w:ascii="Arial" w:hAnsi="Arial" w:cs="Arial"/>
          <w:b/>
          <w:bCs/>
          <w:sz w:val="24"/>
          <w:szCs w:val="24"/>
        </w:rPr>
        <w:t xml:space="preserve">ore 14:30 </w:t>
      </w:r>
    </w:p>
    <w:p w14:paraId="21CD3CC6" w14:textId="7128748D" w:rsidR="00E316E4" w:rsidRDefault="00E316E4" w:rsidP="00E316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E316E4">
        <w:rPr>
          <w:rFonts w:ascii="Arial" w:hAnsi="Arial" w:cs="Arial"/>
          <w:b/>
          <w:bCs/>
          <w:sz w:val="24"/>
          <w:szCs w:val="24"/>
        </w:rPr>
        <w:t>c/o 24ORE Business School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E316E4">
        <w:rPr>
          <w:rFonts w:ascii="Arial" w:hAnsi="Arial" w:cs="Arial"/>
          <w:b/>
          <w:bCs/>
          <w:sz w:val="24"/>
          <w:szCs w:val="24"/>
        </w:rPr>
        <w:t xml:space="preserve">Via Gaeta, 15 </w:t>
      </w:r>
      <w:r>
        <w:rPr>
          <w:rFonts w:ascii="Arial" w:hAnsi="Arial" w:cs="Arial"/>
          <w:b/>
          <w:bCs/>
          <w:sz w:val="24"/>
          <w:szCs w:val="24"/>
        </w:rPr>
        <w:t>–</w:t>
      </w:r>
      <w:r w:rsidRPr="00E316E4">
        <w:rPr>
          <w:rFonts w:ascii="Arial" w:hAnsi="Arial" w:cs="Arial"/>
          <w:b/>
          <w:bCs/>
          <w:sz w:val="24"/>
          <w:szCs w:val="24"/>
        </w:rPr>
        <w:t xml:space="preserve"> Roma</w:t>
      </w:r>
    </w:p>
    <w:p w14:paraId="491E80E4" w14:textId="77777777" w:rsidR="00252A4B" w:rsidRPr="00252A4B" w:rsidRDefault="00252A4B" w:rsidP="00252A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252A4B">
        <w:rPr>
          <w:rFonts w:ascii="Arial" w:hAnsi="Arial" w:cs="Arial"/>
          <w:b/>
          <w:bCs/>
          <w:sz w:val="24"/>
          <w:szCs w:val="24"/>
        </w:rPr>
        <w:t xml:space="preserve">Per iscriversi: </w:t>
      </w:r>
      <w:hyperlink r:id="rId11" w:history="1">
        <w:r w:rsidRPr="00252A4B">
          <w:rPr>
            <w:rStyle w:val="Collegamentoipertestuale"/>
            <w:rFonts w:ascii="Arial" w:hAnsi="Arial" w:cs="Arial"/>
            <w:sz w:val="24"/>
            <w:szCs w:val="24"/>
          </w:rPr>
          <w:t>https://www.24orebs.com/eventi/i-caff-geopolitici-di-24ore-business-school-roma-2024-02-08/booking_confirm</w:t>
        </w:r>
      </w:hyperlink>
    </w:p>
    <w:p w14:paraId="530570B2" w14:textId="77777777" w:rsidR="00E316E4" w:rsidRDefault="00E316E4" w:rsidP="00E316E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30BB17" w14:textId="77777777" w:rsidR="00E316E4" w:rsidRPr="00E316E4" w:rsidRDefault="00E316E4" w:rsidP="00E316E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E152D1" w14:textId="2CF0F77E" w:rsidR="0089228B" w:rsidRPr="00BC292E" w:rsidRDefault="00BC292E" w:rsidP="00BC292E">
      <w:pPr>
        <w:jc w:val="both"/>
        <w:rPr>
          <w:rFonts w:ascii="Arial" w:hAnsi="Arial" w:cs="Arial"/>
          <w:b/>
          <w:bCs/>
        </w:rPr>
      </w:pPr>
      <w:r w:rsidRPr="00BC292E">
        <w:rPr>
          <w:rFonts w:ascii="Arial" w:hAnsi="Arial" w:cs="Arial"/>
          <w:b/>
          <w:bCs/>
        </w:rPr>
        <w:t xml:space="preserve">Company profile </w:t>
      </w:r>
    </w:p>
    <w:p w14:paraId="71FFDFDF" w14:textId="77777777" w:rsidR="00BC292E" w:rsidRPr="00BC292E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>24ORE Business School (</w:t>
      </w:r>
      <w:hyperlink r:id="rId12" w:tooltip="www.24orebs.com" w:history="1">
        <w:r w:rsidRPr="00BC292E">
          <w:rPr>
            <w:rStyle w:val="Collegamentoipertestuale"/>
            <w:rFonts w:ascii="Arial" w:hAnsi="Arial" w:cs="Arial"/>
            <w:sz w:val="20"/>
            <w:szCs w:val="20"/>
          </w:rPr>
          <w:t>www.24orebs.com</w:t>
        </w:r>
      </w:hyperlink>
      <w:r w:rsidRPr="00BC292E">
        <w:rPr>
          <w:rFonts w:ascii="Arial" w:hAnsi="Arial" w:cs="Arial"/>
          <w:sz w:val="20"/>
          <w:szCs w:val="20"/>
        </w:rPr>
        <w:t>) è la prima business school italiana che da trent’anni opera nel mercato dell’education e della formazione manageriale con corsi di specializzazione e Master in tutte le aree più richieste dal mondo del lavoro e per tutte le funzioni aziendali.</w:t>
      </w:r>
    </w:p>
    <w:p w14:paraId="003C6693" w14:textId="77777777" w:rsidR="00BC292E" w:rsidRPr="00BC292E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>Si rivolge a giovani diplomati che cercano opportunità di carriera in ambiti dinamici e altamente competitivi; neolaureati che vogliono velocizzare l’ingresso nel mondo del lavoro e affrontare sfide complesse; professionisti che intendono accelerare la propria carriera o sviluppare nuove competenze per progredire nel proprio percorso professionale; imprenditori che ambiscono a migliorare le capacità di gestione aziendale. L’attitudine all’innovazione, il costante arricchimento del catalogo in linea con le nuove esigenze di un mercato in continua evoluzione, il consolidato network di aziende e istituzioni, ne fanno un punto di riferimento per chiunque cerchi le giuste competenze per la propria crescita nel mondo del lavoro.</w:t>
      </w:r>
    </w:p>
    <w:p w14:paraId="2837D2EC" w14:textId="77777777" w:rsidR="00BC292E" w:rsidRPr="00BC292E" w:rsidRDefault="00BC292E" w:rsidP="00BC292E">
      <w:pPr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 xml:space="preserve">La business school, di matrice professionale con finalità fortemente collegate al mondo del lavoro, garantisce una formazione completa, grazie a una </w:t>
      </w:r>
      <w:r w:rsidRPr="00BC292E">
        <w:rPr>
          <w:rFonts w:ascii="Arial" w:hAnsi="Arial" w:cs="Arial"/>
          <w:i/>
          <w:iCs/>
          <w:sz w:val="20"/>
          <w:szCs w:val="20"/>
        </w:rPr>
        <w:t xml:space="preserve">faculty </w:t>
      </w:r>
      <w:r w:rsidRPr="00BC292E">
        <w:rPr>
          <w:rFonts w:ascii="Arial" w:hAnsi="Arial" w:cs="Arial"/>
          <w:sz w:val="20"/>
          <w:szCs w:val="20"/>
        </w:rPr>
        <w:t>unica composta da docenti, manager d'azienda, consulenti, giornalisti, con esperienza diretta dei diversi mercati. I percorsi in aula, contraddistinti da un approccio pragmatico, orientato al business, uniscono alla teoria delle nozioni la pratica del mondo delle aziende. Completa l’offerta un’ampia scelta di corsi fruibili online e un fitto calendario di eventi, incontri verticali e meeting di rilievo internazionale che permettono agli studenti di entrare in contatto con i player più rilevanti dei settori dell’impresa, della finanza, della tecnologia e delle istituzioni.</w:t>
      </w:r>
    </w:p>
    <w:p w14:paraId="00A36016" w14:textId="77777777" w:rsidR="00BC292E" w:rsidRPr="00BC292E" w:rsidRDefault="00BC292E" w:rsidP="00BC292E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BC292E">
        <w:rPr>
          <w:rFonts w:ascii="Arial" w:hAnsi="Arial" w:cs="Arial"/>
          <w:sz w:val="20"/>
          <w:szCs w:val="20"/>
        </w:rPr>
        <w:t>24ORE Business School fa parte del gruppo Digit’Ed, il più grande polo di formazione in Italia e uno dei maggiori player del settore a livello europeo, che riunisce le eccellenze italiane nella formazione dei professionisti, come Treccani Accademia, Scuola Greco – Pittella, Accurate.</w:t>
      </w:r>
    </w:p>
    <w:p w14:paraId="18FA36B8" w14:textId="40EF1D5A" w:rsidR="007E637B" w:rsidRDefault="003A6E6C" w:rsidP="00BC292E">
      <w:pPr>
        <w:autoSpaceDE w:val="0"/>
        <w:autoSpaceDN w:val="0"/>
        <w:rPr>
          <w:rFonts w:ascii="Arial" w:hAnsi="Arial" w:cs="Arial"/>
          <w:sz w:val="20"/>
          <w:szCs w:val="20"/>
          <w:lang w:val="en-GB"/>
        </w:rPr>
      </w:pPr>
      <w:hyperlink r:id="rId13" w:tooltip="www.24orebs.com" w:history="1">
        <w:r w:rsidR="00BC292E" w:rsidRPr="00BC292E">
          <w:rPr>
            <w:rStyle w:val="Collegamentoipertestuale"/>
            <w:rFonts w:ascii="Arial" w:hAnsi="Arial" w:cs="Arial"/>
            <w:sz w:val="20"/>
            <w:szCs w:val="20"/>
            <w:lang w:val="en-GB"/>
          </w:rPr>
          <w:t>www.24orebs.com</w:t>
        </w:r>
      </w:hyperlink>
    </w:p>
    <w:p w14:paraId="01D17123" w14:textId="77777777" w:rsidR="00BC292E" w:rsidRDefault="00BC292E" w:rsidP="00E030D7">
      <w:pPr>
        <w:autoSpaceDE w:val="0"/>
        <w:autoSpaceDN w:val="0"/>
        <w:spacing w:after="0"/>
        <w:rPr>
          <w:rFonts w:ascii="Arial" w:hAnsi="Arial" w:cs="Arial"/>
          <w:sz w:val="20"/>
          <w:szCs w:val="20"/>
          <w:lang w:val="en-GB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BC292E" w14:paraId="32CACD80" w14:textId="77777777" w:rsidTr="00BC292E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518CF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Per la stampa: </w:t>
            </w:r>
          </w:p>
          <w:p w14:paraId="4735911E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Pinkommunication</w:t>
            </w:r>
          </w:p>
          <w:p w14:paraId="6D0D1685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Cristina Cortellezzi </w:t>
            </w:r>
          </w:p>
          <w:p w14:paraId="2A25D85D" w14:textId="77777777" w:rsidR="00BC292E" w:rsidRDefault="003A6E6C">
            <w:pPr>
              <w:spacing w:after="0" w:line="254" w:lineRule="auto"/>
              <w:jc w:val="both"/>
              <w:rPr>
                <w:rFonts w:ascii="Arial" w:hAnsi="Arial" w:cs="Arial"/>
              </w:rPr>
            </w:pPr>
            <w:hyperlink r:id="rId14" w:history="1">
              <w:r w:rsidR="00BC292E">
                <w:rPr>
                  <w:rStyle w:val="Collegamentoipertestuale"/>
                  <w:rFonts w:ascii="Arial" w:hAnsi="Arial" w:cs="Arial"/>
                </w:rPr>
                <w:t>info@pinkommunication.it</w:t>
              </w:r>
            </w:hyperlink>
            <w:r w:rsidR="00BC292E">
              <w:rPr>
                <w:rFonts w:ascii="Arial" w:hAnsi="Arial" w:cs="Arial"/>
              </w:rPr>
              <w:t xml:space="preserve"> </w:t>
            </w:r>
          </w:p>
          <w:p w14:paraId="08EA3EEE" w14:textId="77777777" w:rsidR="00BC292E" w:rsidRDefault="003A6E6C">
            <w:pPr>
              <w:spacing w:after="0" w:line="254" w:lineRule="auto"/>
              <w:jc w:val="both"/>
              <w:rPr>
                <w:rFonts w:ascii="Arial" w:hAnsi="Arial" w:cs="Arial"/>
                <w:color w:val="000000"/>
              </w:rPr>
            </w:pPr>
            <w:hyperlink r:id="rId15" w:history="1">
              <w:r w:rsidR="00BC292E">
                <w:rPr>
                  <w:rStyle w:val="Collegamentoipertestuale"/>
                  <w:rFonts w:ascii="Arial" w:hAnsi="Arial" w:cs="Arial"/>
                </w:rPr>
                <w:t>www.pinkommunication.it</w:t>
              </w:r>
            </w:hyperlink>
            <w:r w:rsidR="00BC292E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ED74" w14:textId="77777777" w:rsidR="00BC292E" w:rsidRDefault="00BC292E">
            <w:pPr>
              <w:spacing w:after="0"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Per il pubblico: </w:t>
            </w:r>
          </w:p>
          <w:p w14:paraId="5CAE4F6F" w14:textId="2C006C59" w:rsidR="00BC292E" w:rsidRDefault="00BC292E">
            <w:pPr>
              <w:spacing w:after="0" w:line="254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</w:t>
            </w:r>
            <w:r w:rsidR="003A6E6C">
              <w:rPr>
                <w:rFonts w:ascii="Arial" w:hAnsi="Arial" w:cs="Arial"/>
                <w:b/>
                <w:bCs/>
                <w:color w:val="000000"/>
              </w:rPr>
              <w:t>ORE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Business School</w:t>
            </w:r>
          </w:p>
          <w:p w14:paraId="3C6D245C" w14:textId="700AF571" w:rsidR="000C48A0" w:rsidRPr="000C48A0" w:rsidRDefault="000C48A0">
            <w:pPr>
              <w:spacing w:after="0" w:line="254" w:lineRule="auto"/>
              <w:rPr>
                <w:rFonts w:ascii="Arial" w:hAnsi="Arial" w:cs="Arial"/>
              </w:rPr>
            </w:pPr>
            <w:r w:rsidRPr="000C48A0">
              <w:rPr>
                <w:rFonts w:ascii="Arial" w:hAnsi="Arial" w:cs="Arial"/>
              </w:rPr>
              <w:t xml:space="preserve">Adriana Anceschi </w:t>
            </w:r>
            <w:hyperlink r:id="rId16" w:history="1">
              <w:r w:rsidRPr="000C48A0">
                <w:rPr>
                  <w:rStyle w:val="Collegamentoipertestuale"/>
                  <w:rFonts w:ascii="Arial" w:hAnsi="Arial" w:cs="Arial"/>
                </w:rPr>
                <w:t>adriana.anceschi@24orebs.com</w:t>
              </w:r>
            </w:hyperlink>
          </w:p>
          <w:p w14:paraId="4B55A449" w14:textId="7C935D3F" w:rsidR="00BC292E" w:rsidRPr="00234C5A" w:rsidRDefault="003A6E6C">
            <w:pPr>
              <w:spacing w:after="0" w:line="254" w:lineRule="auto"/>
              <w:rPr>
                <w:rFonts w:ascii="Arial" w:hAnsi="Arial" w:cs="Arial"/>
              </w:rPr>
            </w:pPr>
            <w:hyperlink r:id="rId17" w:history="1">
              <w:r w:rsidR="00234C5A" w:rsidRPr="00234C5A">
                <w:rPr>
                  <w:rStyle w:val="Collegamentoipertestuale"/>
                  <w:rFonts w:ascii="Arial" w:hAnsi="Arial" w:cs="Arial"/>
                </w:rPr>
                <w:t>https://www.24orebs.com/</w:t>
              </w:r>
            </w:hyperlink>
          </w:p>
          <w:p w14:paraId="3D5CF90A" w14:textId="316CEE77" w:rsidR="00234C5A" w:rsidRDefault="00234C5A">
            <w:pPr>
              <w:spacing w:after="0" w:line="254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86680D5" w14:textId="77777777" w:rsidR="00BC292E" w:rsidRPr="00BC292E" w:rsidRDefault="00BC292E" w:rsidP="00BC292E">
      <w:pPr>
        <w:autoSpaceDE w:val="0"/>
        <w:autoSpaceDN w:val="0"/>
        <w:rPr>
          <w:rFonts w:ascii="Arial" w:hAnsi="Arial" w:cs="Arial"/>
          <w:lang w:val="en-GB"/>
        </w:rPr>
      </w:pPr>
    </w:p>
    <w:sectPr w:rsidR="00BC292E" w:rsidRPr="00BC292E" w:rsidSect="00E030D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90457" w14:textId="77777777" w:rsidR="00BC292E" w:rsidRDefault="00BC292E" w:rsidP="00BC292E">
      <w:pPr>
        <w:spacing w:after="0" w:line="240" w:lineRule="auto"/>
      </w:pPr>
      <w:r>
        <w:separator/>
      </w:r>
    </w:p>
  </w:endnote>
  <w:endnote w:type="continuationSeparator" w:id="0">
    <w:p w14:paraId="7633F656" w14:textId="77777777" w:rsidR="00BC292E" w:rsidRDefault="00BC292E" w:rsidP="00BC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B03C1" w14:textId="77777777" w:rsidR="00E030D7" w:rsidRDefault="00E030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CD4FA" w14:textId="77777777" w:rsidR="00E030D7" w:rsidRDefault="00E030D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24187" w14:textId="77777777" w:rsidR="00E030D7" w:rsidRDefault="00E030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AE827" w14:textId="77777777" w:rsidR="00BC292E" w:rsidRDefault="00BC292E" w:rsidP="00BC292E">
      <w:pPr>
        <w:spacing w:after="0" w:line="240" w:lineRule="auto"/>
      </w:pPr>
      <w:r>
        <w:separator/>
      </w:r>
    </w:p>
  </w:footnote>
  <w:footnote w:type="continuationSeparator" w:id="0">
    <w:p w14:paraId="03770E11" w14:textId="77777777" w:rsidR="00BC292E" w:rsidRDefault="00BC292E" w:rsidP="00BC2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18E7" w14:textId="77777777" w:rsidR="00E030D7" w:rsidRDefault="00E030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CBE95" w14:textId="668AC617" w:rsidR="00BC292E" w:rsidRDefault="00BC292E" w:rsidP="00BC292E">
    <w:pPr>
      <w:pStyle w:val="Intestazione"/>
      <w:jc w:val="right"/>
    </w:pPr>
    <w:r>
      <w:rPr>
        <w:noProof/>
      </w:rPr>
      <w:drawing>
        <wp:inline distT="0" distB="0" distL="0" distR="0" wp14:anchorId="74DE60A1" wp14:editId="6F788B46">
          <wp:extent cx="1733550" cy="710847"/>
          <wp:effectExtent l="0" t="0" r="0" b="0"/>
          <wp:docPr id="77119000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213065" name="Immagine 8042130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88" t="23520" r="20782" b="33591"/>
                  <a:stretch/>
                </pic:blipFill>
                <pic:spPr bwMode="auto">
                  <a:xfrm>
                    <a:off x="0" y="0"/>
                    <a:ext cx="1745051" cy="7155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D3580" w14:textId="77777777" w:rsidR="00977427" w:rsidRDefault="00977427" w:rsidP="00BC292E">
    <w:pPr>
      <w:pStyle w:val="Intestazione"/>
      <w:jc w:val="right"/>
    </w:pPr>
  </w:p>
  <w:p w14:paraId="31F238A0" w14:textId="77777777" w:rsidR="00BC292E" w:rsidRDefault="00BC292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7FE4" w14:textId="77777777" w:rsidR="00E030D7" w:rsidRDefault="00E030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6B"/>
    <w:rsid w:val="000724E6"/>
    <w:rsid w:val="000B0963"/>
    <w:rsid w:val="000C48A0"/>
    <w:rsid w:val="000D4F8C"/>
    <w:rsid w:val="001B0B55"/>
    <w:rsid w:val="00234C5A"/>
    <w:rsid w:val="00252A4B"/>
    <w:rsid w:val="00261B74"/>
    <w:rsid w:val="00270D5F"/>
    <w:rsid w:val="0034036B"/>
    <w:rsid w:val="003A6E6C"/>
    <w:rsid w:val="003B2482"/>
    <w:rsid w:val="003C1FD6"/>
    <w:rsid w:val="003C6887"/>
    <w:rsid w:val="00533B94"/>
    <w:rsid w:val="0053500F"/>
    <w:rsid w:val="005714FD"/>
    <w:rsid w:val="005C2252"/>
    <w:rsid w:val="00693C8A"/>
    <w:rsid w:val="00750948"/>
    <w:rsid w:val="007E637B"/>
    <w:rsid w:val="0089228B"/>
    <w:rsid w:val="008A7C36"/>
    <w:rsid w:val="00901BED"/>
    <w:rsid w:val="00977427"/>
    <w:rsid w:val="009E7065"/>
    <w:rsid w:val="009F3F90"/>
    <w:rsid w:val="00AD7EE4"/>
    <w:rsid w:val="00B44FF6"/>
    <w:rsid w:val="00B93343"/>
    <w:rsid w:val="00BC292E"/>
    <w:rsid w:val="00D71DFE"/>
    <w:rsid w:val="00E030D7"/>
    <w:rsid w:val="00E316E4"/>
    <w:rsid w:val="00E95456"/>
    <w:rsid w:val="00EA5902"/>
    <w:rsid w:val="00F15EC7"/>
    <w:rsid w:val="00F31603"/>
    <w:rsid w:val="00FB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8D57BE"/>
  <w15:chartTrackingRefBased/>
  <w15:docId w15:val="{EFDF27D1-48F8-458F-894C-D5FEA58E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C292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29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92E"/>
  </w:style>
  <w:style w:type="paragraph" w:styleId="Pidipagina">
    <w:name w:val="footer"/>
    <w:basedOn w:val="Normale"/>
    <w:link w:val="PidipaginaCarattere"/>
    <w:uiPriority w:val="99"/>
    <w:unhideWhenUsed/>
    <w:rsid w:val="00BC29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92E"/>
  </w:style>
  <w:style w:type="character" w:styleId="Menzionenonrisolta">
    <w:name w:val="Unresolved Mention"/>
    <w:basedOn w:val="Carpredefinitoparagrafo"/>
    <w:uiPriority w:val="99"/>
    <w:semiHidden/>
    <w:unhideWhenUsed/>
    <w:rsid w:val="00E31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9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24orebs.com/marketing-comunicazione-digital-e-social-media/master-corporate-communication-lobbying-public-affairs-master-full-time-con-stage" TargetMode="External"/><Relationship Id="rId13" Type="http://schemas.openxmlformats.org/officeDocument/2006/relationships/hyperlink" Target="https://urlsand.esvalabs.com/?u=http%3A%2F%2Fwww.24orebs.com%2F&amp;e=62fd449e&amp;h=f615898f&amp;f=n&amp;p=n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www.24orebs.com/eventi/i-caff-geopolitici-di-24ore-business-school-roma-2024-02-08" TargetMode="External"/><Relationship Id="rId12" Type="http://schemas.openxmlformats.org/officeDocument/2006/relationships/hyperlink" Target="https://urlsand.esvalabs.com/?u=http%3A%2F%2Fwww.24orebs.com%2F&amp;e=62fd449e&amp;h=f615898f&amp;f=n&amp;p=n" TargetMode="External"/><Relationship Id="rId17" Type="http://schemas.openxmlformats.org/officeDocument/2006/relationships/hyperlink" Target="https://www.24orebs.com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adriana.anceschi@24orebs.com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24orebs.com/" TargetMode="External"/><Relationship Id="rId11" Type="http://schemas.openxmlformats.org/officeDocument/2006/relationships/hyperlink" Target="https://www.24orebs.com/eventi/i-caff-geopolitici-di-24ore-business-school-roma-2024-02-08/booking_confirm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pinkommunication.it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24orebs.com/marketing-comunicazione-digital-e-social-media/master-giornalismo-multimediale-politico-economico-master-part-time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www.24orebs.com/marketing-comunicazione-digital-e-social-media/master-relazioni-istituzionali-lobbying-public-affairs-master-part-time" TargetMode="External"/><Relationship Id="rId14" Type="http://schemas.openxmlformats.org/officeDocument/2006/relationships/hyperlink" Target="mailto:info@pinkommunication.it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47</cp:revision>
  <dcterms:created xsi:type="dcterms:W3CDTF">2024-01-30T14:48:00Z</dcterms:created>
  <dcterms:modified xsi:type="dcterms:W3CDTF">2024-01-31T15:35:00Z</dcterms:modified>
</cp:coreProperties>
</file>