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EB6D4" w14:textId="49E80DD0" w:rsidR="00CB1A87" w:rsidRDefault="00ED22D1" w:rsidP="001C50E4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FESPA 2024 R</w:t>
      </w:r>
      <w:r w:rsidRPr="00CB1A87">
        <w:rPr>
          <w:rFonts w:ascii="Arial" w:hAnsi="Arial" w:cs="Arial"/>
          <w:b/>
          <w:bCs/>
        </w:rPr>
        <w:t>EPORT</w:t>
      </w:r>
      <w:r>
        <w:rPr>
          <w:rFonts w:ascii="Arial" w:hAnsi="Arial" w:cs="Arial"/>
          <w:b/>
          <w:bCs/>
        </w:rPr>
        <w:t xml:space="preserve"> – PRESS RELEASE</w:t>
      </w:r>
    </w:p>
    <w:p w14:paraId="258F00BC" w14:textId="7A1BE52A" w:rsidR="00CB1A87" w:rsidRPr="00ED22D1" w:rsidRDefault="00CB1A87" w:rsidP="00203E1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530280B7" w14:textId="6666D3D4" w:rsidR="00CB1A87" w:rsidRPr="00ED22D1" w:rsidRDefault="00CB1A87" w:rsidP="00CB1A8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ED22D1">
        <w:rPr>
          <w:rFonts w:ascii="Arial" w:hAnsi="Arial" w:cs="Arial"/>
          <w:b/>
          <w:bCs/>
          <w:sz w:val="24"/>
          <w:szCs w:val="24"/>
          <w:lang w:val="en-GB"/>
        </w:rPr>
        <w:t>GUANDONG'S JOURNEY CONTINUES: FOCUS ON SUSTAINABILITY</w:t>
      </w:r>
    </w:p>
    <w:p w14:paraId="32EC4305" w14:textId="77777777" w:rsidR="003E04D3" w:rsidRDefault="00CB1A87" w:rsidP="00CB1A8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 w:rsidRPr="00ED22D1">
        <w:rPr>
          <w:rFonts w:ascii="Arial" w:hAnsi="Arial" w:cs="Arial"/>
          <w:b/>
          <w:bCs/>
          <w:sz w:val="24"/>
          <w:szCs w:val="24"/>
          <w:lang w:val="en-GB"/>
        </w:rPr>
        <w:t xml:space="preserve">Great interest in Fiberboo, the new biodegradable fabric </w:t>
      </w:r>
    </w:p>
    <w:p w14:paraId="4955637C" w14:textId="61D9891B" w:rsidR="00CB1A87" w:rsidRPr="00ED22D1" w:rsidRDefault="0031163B" w:rsidP="00CB1A87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made from natural bamboo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GB"/>
        </w:rPr>
        <w:t>fibers</w:t>
      </w:r>
      <w:proofErr w:type="spellEnd"/>
    </w:p>
    <w:p w14:paraId="737AA892" w14:textId="43A1F06F" w:rsidR="00CB1A87" w:rsidRPr="003E04D3" w:rsidRDefault="00CB1A87" w:rsidP="002031C3">
      <w:pPr>
        <w:spacing w:line="276" w:lineRule="auto"/>
        <w:jc w:val="both"/>
        <w:rPr>
          <w:rFonts w:ascii="Arial" w:hAnsi="Arial" w:cs="Arial"/>
          <w:lang w:val="en-GB"/>
        </w:rPr>
      </w:pPr>
    </w:p>
    <w:p w14:paraId="061E3C82" w14:textId="2B964348" w:rsidR="00CB1A87" w:rsidRPr="00ED22D1" w:rsidRDefault="00DB4E4B" w:rsidP="002031C3">
      <w:pPr>
        <w:spacing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May</w:t>
      </w:r>
      <w:r w:rsidR="00ED22D1" w:rsidRPr="00ED22D1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7</w:t>
      </w:r>
      <w:r w:rsidR="00ED22D1" w:rsidRPr="00ED22D1">
        <w:rPr>
          <w:rFonts w:ascii="Arial" w:hAnsi="Arial" w:cs="Arial"/>
          <w:lang w:val="en-GB"/>
        </w:rPr>
        <w:t>, 2024</w:t>
      </w:r>
      <w:r w:rsidR="00CB1A87" w:rsidRPr="00ED22D1">
        <w:rPr>
          <w:rFonts w:ascii="Arial" w:hAnsi="Arial" w:cs="Arial"/>
          <w:lang w:val="en-GB"/>
        </w:rPr>
        <w:t xml:space="preserve">: </w:t>
      </w:r>
      <w:hyperlink r:id="rId7" w:history="1">
        <w:proofErr w:type="spellStart"/>
        <w:r w:rsidR="00CB1A87" w:rsidRPr="000848AB">
          <w:rPr>
            <w:rStyle w:val="Collegamentoipertestuale"/>
            <w:rFonts w:ascii="Arial" w:hAnsi="Arial" w:cs="Arial"/>
            <w:lang w:val="en-GB"/>
          </w:rPr>
          <w:t>Guandong</w:t>
        </w:r>
      </w:hyperlink>
      <w:r w:rsidR="00CB1A87" w:rsidRPr="00ED22D1">
        <w:rPr>
          <w:rFonts w:ascii="Arial" w:hAnsi="Arial" w:cs="Arial"/>
          <w:lang w:val="en-GB"/>
        </w:rPr>
        <w:t>'s</w:t>
      </w:r>
      <w:proofErr w:type="spellEnd"/>
      <w:r w:rsidR="00CB1A87" w:rsidRPr="00ED22D1">
        <w:rPr>
          <w:rFonts w:ascii="Arial" w:hAnsi="Arial" w:cs="Arial"/>
          <w:lang w:val="en-GB"/>
        </w:rPr>
        <w:t xml:space="preserve"> Green Promenade is moving firmly in the direction of sustainability, and </w:t>
      </w:r>
      <w:proofErr w:type="spellStart"/>
      <w:r w:rsidR="00CB1A87" w:rsidRPr="00ED22D1">
        <w:rPr>
          <w:rFonts w:ascii="Arial" w:hAnsi="Arial" w:cs="Arial"/>
          <w:lang w:val="en-GB"/>
        </w:rPr>
        <w:t>Fespa</w:t>
      </w:r>
      <w:proofErr w:type="spellEnd"/>
      <w:r w:rsidR="00CB1A87" w:rsidRPr="00ED22D1">
        <w:rPr>
          <w:rFonts w:ascii="Arial" w:hAnsi="Arial" w:cs="Arial"/>
          <w:lang w:val="en-GB"/>
        </w:rPr>
        <w:t xml:space="preserve"> 2024 was the occasion to announce the achievement of an important milestone. </w:t>
      </w:r>
      <w:r w:rsidR="00ED22D1">
        <w:rPr>
          <w:rFonts w:ascii="Arial" w:hAnsi="Arial" w:cs="Arial"/>
          <w:lang w:val="en-GB"/>
        </w:rPr>
        <w:t xml:space="preserve">At </w:t>
      </w:r>
      <w:proofErr w:type="spellStart"/>
      <w:r w:rsidR="00ED22D1">
        <w:rPr>
          <w:rFonts w:ascii="Arial" w:hAnsi="Arial" w:cs="Arial"/>
          <w:lang w:val="en-GB"/>
        </w:rPr>
        <w:t>Fespa</w:t>
      </w:r>
      <w:proofErr w:type="spellEnd"/>
      <w:r w:rsidR="00ED22D1">
        <w:rPr>
          <w:rFonts w:ascii="Arial" w:hAnsi="Arial" w:cs="Arial"/>
          <w:lang w:val="en-GB"/>
        </w:rPr>
        <w:t>, t</w:t>
      </w:r>
      <w:r w:rsidR="00CB1A87" w:rsidRPr="00ED22D1">
        <w:rPr>
          <w:rFonts w:ascii="Arial" w:hAnsi="Arial" w:cs="Arial"/>
          <w:lang w:val="en-GB"/>
        </w:rPr>
        <w:t xml:space="preserve">he ‘Speciality Specialist’ </w:t>
      </w:r>
      <w:r w:rsidR="00ED22D1" w:rsidRPr="00ED22D1">
        <w:rPr>
          <w:rFonts w:ascii="Arial" w:hAnsi="Arial" w:cs="Arial"/>
          <w:lang w:val="en-GB"/>
        </w:rPr>
        <w:t>unveiled a complete range of innovative PVC Free printing substrates, offering an eco-friendly alternative to all current product lines:</w:t>
      </w:r>
      <w:r w:rsidR="00ED22D1">
        <w:rPr>
          <w:rFonts w:ascii="Arial" w:hAnsi="Arial" w:cs="Arial"/>
          <w:lang w:val="en-GB"/>
        </w:rPr>
        <w:t xml:space="preserve"> </w:t>
      </w:r>
      <w:r w:rsidR="00ED22D1" w:rsidRPr="00ED22D1">
        <w:rPr>
          <w:rFonts w:ascii="Arial" w:hAnsi="Arial" w:cs="Arial"/>
          <w:lang w:val="en-GB"/>
        </w:rPr>
        <w:t>"</w:t>
      </w:r>
      <w:r w:rsidR="00ED22D1" w:rsidRPr="00ED22D1">
        <w:rPr>
          <w:rFonts w:ascii="Arial" w:hAnsi="Arial" w:cs="Arial"/>
          <w:i/>
          <w:iCs/>
          <w:lang w:val="en-GB"/>
        </w:rPr>
        <w:t>Our commitment to R&amp;D has long been moving along several key directions</w:t>
      </w:r>
      <w:r w:rsidR="00ED22D1" w:rsidRPr="00ED22D1">
        <w:rPr>
          <w:rFonts w:ascii="Arial" w:hAnsi="Arial" w:cs="Arial"/>
          <w:lang w:val="en-GB"/>
        </w:rPr>
        <w:t xml:space="preserve">," explains </w:t>
      </w:r>
      <w:r w:rsidR="00ED22D1" w:rsidRPr="00ED22D1">
        <w:rPr>
          <w:rFonts w:ascii="Arial" w:hAnsi="Arial" w:cs="Arial"/>
          <w:b/>
          <w:bCs/>
          <w:lang w:val="en-GB"/>
        </w:rPr>
        <w:t>Fabio Elmi</w:t>
      </w:r>
      <w:r w:rsidR="00ED22D1" w:rsidRPr="00ED22D1">
        <w:rPr>
          <w:rFonts w:ascii="Arial" w:hAnsi="Arial" w:cs="Arial"/>
          <w:lang w:val="en-GB"/>
        </w:rPr>
        <w:t xml:space="preserve">, </w:t>
      </w:r>
      <w:r w:rsidR="003E04D3" w:rsidRPr="00ED22D1">
        <w:rPr>
          <w:rFonts w:ascii="Arial" w:hAnsi="Arial" w:cs="Arial"/>
          <w:lang w:val="en-GB"/>
        </w:rPr>
        <w:t xml:space="preserve">Research and Development </w:t>
      </w:r>
      <w:r w:rsidR="00ED22D1" w:rsidRPr="00ED22D1">
        <w:rPr>
          <w:rFonts w:ascii="Arial" w:hAnsi="Arial" w:cs="Arial"/>
          <w:lang w:val="en-GB"/>
        </w:rPr>
        <w:t>Director at Guandong.</w:t>
      </w:r>
      <w:r w:rsidR="00CB1A87" w:rsidRPr="00ED22D1">
        <w:rPr>
          <w:rFonts w:ascii="Arial" w:hAnsi="Arial" w:cs="Arial"/>
          <w:lang w:val="en-GB"/>
        </w:rPr>
        <w:t xml:space="preserve"> </w:t>
      </w:r>
      <w:r w:rsidR="00ED22D1">
        <w:rPr>
          <w:rFonts w:ascii="Arial" w:hAnsi="Arial" w:cs="Arial"/>
          <w:lang w:val="en-GB"/>
        </w:rPr>
        <w:t>“</w:t>
      </w:r>
      <w:r w:rsidR="00CB1A87" w:rsidRPr="00ED22D1">
        <w:rPr>
          <w:rFonts w:ascii="Arial" w:hAnsi="Arial" w:cs="Arial"/>
          <w:i/>
          <w:iCs/>
          <w:lang w:val="en-GB"/>
        </w:rPr>
        <w:t>First and foremost, the progressive development of eco-friendly</w:t>
      </w:r>
      <w:r w:rsidR="00ED22D1">
        <w:rPr>
          <w:rFonts w:ascii="Arial" w:hAnsi="Arial" w:cs="Arial"/>
          <w:i/>
          <w:iCs/>
          <w:lang w:val="en-GB"/>
        </w:rPr>
        <w:t xml:space="preserve"> and</w:t>
      </w:r>
      <w:r w:rsidR="003E04D3">
        <w:rPr>
          <w:rFonts w:ascii="Arial" w:hAnsi="Arial" w:cs="Arial"/>
          <w:i/>
          <w:iCs/>
          <w:lang w:val="en-GB"/>
        </w:rPr>
        <w:t xml:space="preserve"> </w:t>
      </w:r>
      <w:r w:rsidR="00ED22D1" w:rsidRPr="00ED22D1">
        <w:rPr>
          <w:rFonts w:ascii="Arial" w:hAnsi="Arial" w:cs="Arial"/>
          <w:i/>
          <w:iCs/>
          <w:lang w:val="en-GB"/>
        </w:rPr>
        <w:t xml:space="preserve">high-performance </w:t>
      </w:r>
      <w:r w:rsidR="00CB1A87" w:rsidRPr="00ED22D1">
        <w:rPr>
          <w:rFonts w:ascii="Arial" w:hAnsi="Arial" w:cs="Arial"/>
          <w:i/>
          <w:iCs/>
          <w:lang w:val="en-GB"/>
        </w:rPr>
        <w:t>materials, to effectively meet the latest needs in digital printing, which now spans seamlessly from traditional visual communication to the most innovative interior decoration applications</w:t>
      </w:r>
      <w:r w:rsidR="00CB1A87" w:rsidRPr="00ED22D1">
        <w:rPr>
          <w:rFonts w:ascii="Arial" w:hAnsi="Arial" w:cs="Arial"/>
          <w:lang w:val="en-GB"/>
        </w:rPr>
        <w:t>."</w:t>
      </w:r>
    </w:p>
    <w:p w14:paraId="777E776A" w14:textId="77777777" w:rsidR="00ED22D1" w:rsidRDefault="00ED22D1" w:rsidP="00CB1A87">
      <w:pPr>
        <w:spacing w:line="276" w:lineRule="auto"/>
        <w:jc w:val="both"/>
        <w:rPr>
          <w:rFonts w:ascii="Arial" w:hAnsi="Arial" w:cs="Arial"/>
          <w:lang w:val="en-GB"/>
        </w:rPr>
      </w:pPr>
    </w:p>
    <w:p w14:paraId="6E3F2E0B" w14:textId="21C666F1" w:rsidR="00CB1A87" w:rsidRPr="00ED22D1" w:rsidRDefault="00CB1A87" w:rsidP="00CB1A87">
      <w:pPr>
        <w:spacing w:line="276" w:lineRule="auto"/>
        <w:jc w:val="both"/>
        <w:rPr>
          <w:rFonts w:ascii="Arial" w:hAnsi="Arial" w:cs="Arial"/>
          <w:lang w:val="en-GB"/>
        </w:rPr>
      </w:pPr>
      <w:r w:rsidRPr="00741635">
        <w:rPr>
          <w:rFonts w:ascii="Arial" w:hAnsi="Arial" w:cs="Arial"/>
          <w:lang w:val="en-GB"/>
        </w:rPr>
        <w:t xml:space="preserve">The result of more than two years of research and development, the development of the new </w:t>
      </w:r>
      <w:r w:rsidRPr="00741635">
        <w:rPr>
          <w:rFonts w:ascii="Arial" w:hAnsi="Arial" w:cs="Arial"/>
          <w:b/>
          <w:bCs/>
          <w:lang w:val="en-GB"/>
        </w:rPr>
        <w:t>Fiberboo</w:t>
      </w:r>
      <w:r w:rsidRPr="00741635">
        <w:rPr>
          <w:rFonts w:ascii="Arial" w:hAnsi="Arial" w:cs="Arial"/>
          <w:lang w:val="en-GB"/>
        </w:rPr>
        <w:t xml:space="preserve">, the unprecedented biodegradable and compostable fabric made from natural bamboo fibres, made its official debut at </w:t>
      </w:r>
      <w:proofErr w:type="spellStart"/>
      <w:r w:rsidRPr="00741635">
        <w:rPr>
          <w:rFonts w:ascii="Arial" w:hAnsi="Arial" w:cs="Arial"/>
          <w:lang w:val="en-GB"/>
        </w:rPr>
        <w:t>Fespa</w:t>
      </w:r>
      <w:proofErr w:type="spellEnd"/>
      <w:r w:rsidRPr="00ED22D1">
        <w:rPr>
          <w:rFonts w:ascii="Arial" w:hAnsi="Arial" w:cs="Arial"/>
          <w:lang w:val="en-GB"/>
        </w:rPr>
        <w:t xml:space="preserve">. </w:t>
      </w:r>
      <w:r w:rsidR="00741635">
        <w:rPr>
          <w:rFonts w:ascii="Arial" w:hAnsi="Arial" w:cs="Arial"/>
          <w:lang w:val="en-GB"/>
        </w:rPr>
        <w:t>“</w:t>
      </w:r>
      <w:r w:rsidRPr="00ED22D1">
        <w:rPr>
          <w:rFonts w:ascii="Arial" w:hAnsi="Arial" w:cs="Arial"/>
          <w:i/>
          <w:iCs/>
          <w:lang w:val="en-GB"/>
        </w:rPr>
        <w:t xml:space="preserve">It is well known that the bamboo plant has a particularly fast growth rate, ensuring a much higher yield </w:t>
      </w:r>
      <w:r w:rsidR="00ED22D1" w:rsidRPr="00ED22D1">
        <w:rPr>
          <w:rFonts w:ascii="Arial" w:hAnsi="Arial" w:cs="Arial"/>
          <w:i/>
          <w:iCs/>
          <w:lang w:val="en-GB"/>
        </w:rPr>
        <w:t xml:space="preserve">compared to the production of other natural </w:t>
      </w:r>
      <w:proofErr w:type="spellStart"/>
      <w:r w:rsidR="00ED22D1" w:rsidRPr="00ED22D1">
        <w:rPr>
          <w:rFonts w:ascii="Arial" w:hAnsi="Arial" w:cs="Arial"/>
          <w:i/>
          <w:iCs/>
          <w:lang w:val="en-GB"/>
        </w:rPr>
        <w:t>fibers</w:t>
      </w:r>
      <w:proofErr w:type="spellEnd"/>
      <w:r w:rsidR="00ED22D1" w:rsidRPr="00ED22D1">
        <w:rPr>
          <w:rFonts w:ascii="Arial" w:hAnsi="Arial" w:cs="Arial"/>
          <w:i/>
          <w:iCs/>
          <w:lang w:val="en-GB"/>
        </w:rPr>
        <w:t xml:space="preserve"> such as cotton</w:t>
      </w:r>
      <w:r w:rsidR="00ED22D1">
        <w:rPr>
          <w:rFonts w:ascii="Arial" w:hAnsi="Arial" w:cs="Arial"/>
          <w:lang w:val="en-GB"/>
        </w:rPr>
        <w:t>”,</w:t>
      </w:r>
      <w:r w:rsidRPr="00ED22D1">
        <w:rPr>
          <w:rFonts w:ascii="Arial" w:hAnsi="Arial" w:cs="Arial"/>
          <w:lang w:val="en-GB"/>
        </w:rPr>
        <w:t xml:space="preserve"> says Elmi. The choice of this material is therefore closely linked to the topic of energy saving, </w:t>
      </w:r>
      <w:r w:rsidR="00ED22D1" w:rsidRPr="00ED22D1">
        <w:rPr>
          <w:rFonts w:ascii="Arial" w:hAnsi="Arial" w:cs="Arial"/>
          <w:lang w:val="en-GB"/>
        </w:rPr>
        <w:t>from cultivation to all subsequent processing stages</w:t>
      </w:r>
      <w:r w:rsidRPr="00ED22D1">
        <w:rPr>
          <w:rFonts w:ascii="Arial" w:hAnsi="Arial" w:cs="Arial"/>
          <w:lang w:val="en-GB"/>
        </w:rPr>
        <w:t xml:space="preserve">. </w:t>
      </w:r>
      <w:r w:rsidR="00ED22D1">
        <w:rPr>
          <w:rFonts w:ascii="Arial" w:hAnsi="Arial" w:cs="Arial"/>
          <w:lang w:val="en-GB"/>
        </w:rPr>
        <w:t>“</w:t>
      </w:r>
      <w:r w:rsidRPr="00ED22D1">
        <w:rPr>
          <w:rFonts w:ascii="Arial" w:hAnsi="Arial" w:cs="Arial"/>
          <w:i/>
          <w:iCs/>
          <w:lang w:val="en-GB"/>
        </w:rPr>
        <w:t>During the exhibition, Fiberboo immediately attracted interest far beyond expectations, so much so that many visitors even returned on the last day of the fair to take more printed samples</w:t>
      </w:r>
      <w:r w:rsidR="00741635">
        <w:rPr>
          <w:rFonts w:ascii="Arial" w:hAnsi="Arial" w:cs="Arial"/>
          <w:lang w:val="en-GB"/>
        </w:rPr>
        <w:t>”,</w:t>
      </w:r>
      <w:r w:rsidRPr="00ED22D1">
        <w:rPr>
          <w:rFonts w:ascii="Arial" w:hAnsi="Arial" w:cs="Arial"/>
          <w:lang w:val="en-GB"/>
        </w:rPr>
        <w:t xml:space="preserve"> adds Elmi. Fiberboo turns its gaze </w:t>
      </w:r>
      <w:r w:rsidR="00ED22D1" w:rsidRPr="00ED22D1">
        <w:rPr>
          <w:rFonts w:ascii="Arial" w:hAnsi="Arial" w:cs="Arial"/>
          <w:lang w:val="en-GB"/>
        </w:rPr>
        <w:t xml:space="preserve">towards </w:t>
      </w:r>
      <w:r w:rsidRPr="00ED22D1">
        <w:rPr>
          <w:rFonts w:ascii="Arial" w:hAnsi="Arial" w:cs="Arial"/>
          <w:lang w:val="en-GB"/>
        </w:rPr>
        <w:t xml:space="preserve">the intimate and warmth of the home; it is therefore particularly </w:t>
      </w:r>
      <w:r w:rsidRPr="003E04D3">
        <w:rPr>
          <w:rFonts w:ascii="Arial" w:hAnsi="Arial" w:cs="Arial"/>
          <w:b/>
          <w:bCs/>
          <w:lang w:val="en-GB"/>
        </w:rPr>
        <w:t xml:space="preserve">suitable </w:t>
      </w:r>
      <w:r w:rsidR="00741635" w:rsidRPr="003E04D3">
        <w:rPr>
          <w:rFonts w:ascii="Arial" w:hAnsi="Arial" w:cs="Arial"/>
          <w:b/>
          <w:bCs/>
          <w:lang w:val="en-GB"/>
        </w:rPr>
        <w:t>to produce</w:t>
      </w:r>
      <w:r w:rsidRPr="003E04D3">
        <w:rPr>
          <w:rFonts w:ascii="Arial" w:hAnsi="Arial" w:cs="Arial"/>
          <w:b/>
          <w:bCs/>
          <w:lang w:val="en-GB"/>
        </w:rPr>
        <w:t xml:space="preserve"> furnishing accessories, wall coverings, garment components and other textile applications</w:t>
      </w:r>
      <w:r w:rsidRPr="00ED22D1">
        <w:rPr>
          <w:rFonts w:ascii="Arial" w:hAnsi="Arial" w:cs="Arial"/>
          <w:lang w:val="en-GB"/>
        </w:rPr>
        <w:t>.</w:t>
      </w:r>
    </w:p>
    <w:p w14:paraId="0FC74681" w14:textId="77777777" w:rsidR="00CB1A87" w:rsidRPr="00ED22D1" w:rsidRDefault="00CB1A87" w:rsidP="009920FA">
      <w:pPr>
        <w:spacing w:line="276" w:lineRule="auto"/>
        <w:jc w:val="both"/>
        <w:rPr>
          <w:rFonts w:ascii="Arial" w:hAnsi="Arial" w:cs="Arial"/>
          <w:strike/>
          <w:lang w:val="en-GB"/>
        </w:rPr>
      </w:pPr>
    </w:p>
    <w:p w14:paraId="379DDA6C" w14:textId="2D9B5F19" w:rsidR="00CB1A87" w:rsidRPr="00ED22D1" w:rsidRDefault="00741635" w:rsidP="00DB4E4B">
      <w:pPr>
        <w:spacing w:line="276" w:lineRule="auto"/>
        <w:jc w:val="both"/>
        <w:rPr>
          <w:rFonts w:ascii="Arial" w:hAnsi="Arial" w:cs="Arial"/>
          <w:lang w:val="en-GB"/>
        </w:rPr>
      </w:pPr>
      <w:r w:rsidRPr="00741635">
        <w:rPr>
          <w:rFonts w:ascii="Arial" w:hAnsi="Arial" w:cs="Arial"/>
          <w:lang w:val="en-GB"/>
        </w:rPr>
        <w:t xml:space="preserve">There was also significant interest in another new entry </w:t>
      </w:r>
      <w:r>
        <w:rPr>
          <w:rFonts w:ascii="Arial" w:hAnsi="Arial" w:cs="Arial"/>
          <w:lang w:val="en-GB"/>
        </w:rPr>
        <w:t>by</w:t>
      </w:r>
      <w:r w:rsidRPr="00741635">
        <w:rPr>
          <w:rFonts w:ascii="Arial" w:hAnsi="Arial" w:cs="Arial"/>
          <w:lang w:val="en-GB"/>
        </w:rPr>
        <w:t xml:space="preserve"> Guandong showcased at </w:t>
      </w:r>
      <w:proofErr w:type="spellStart"/>
      <w:r w:rsidRPr="00741635">
        <w:rPr>
          <w:rFonts w:ascii="Arial" w:hAnsi="Arial" w:cs="Arial"/>
          <w:lang w:val="en-GB"/>
        </w:rPr>
        <w:t>Fespa</w:t>
      </w:r>
      <w:proofErr w:type="spellEnd"/>
      <w:r w:rsidRPr="00741635">
        <w:rPr>
          <w:rFonts w:ascii="Arial" w:hAnsi="Arial" w:cs="Arial"/>
          <w:lang w:val="en-GB"/>
        </w:rPr>
        <w:t>:</w:t>
      </w:r>
      <w:r w:rsidR="00CB1A87" w:rsidRPr="00ED22D1">
        <w:rPr>
          <w:rFonts w:ascii="Arial" w:hAnsi="Arial" w:cs="Arial"/>
          <w:lang w:val="en-GB"/>
        </w:rPr>
        <w:t xml:space="preserve"> </w:t>
      </w:r>
      <w:r w:rsidR="00CB1A87" w:rsidRPr="00741635">
        <w:rPr>
          <w:rFonts w:ascii="Arial" w:hAnsi="Arial" w:cs="Arial"/>
          <w:b/>
          <w:bCs/>
          <w:lang w:val="en-GB"/>
        </w:rPr>
        <w:t>the new POLY-</w:t>
      </w:r>
      <w:proofErr w:type="spellStart"/>
      <w:r w:rsidR="00CB1A87" w:rsidRPr="00741635">
        <w:rPr>
          <w:rFonts w:ascii="Arial" w:hAnsi="Arial" w:cs="Arial"/>
          <w:b/>
          <w:bCs/>
          <w:lang w:val="en-GB"/>
        </w:rPr>
        <w:t>Ecobanner</w:t>
      </w:r>
      <w:proofErr w:type="spellEnd"/>
      <w:r w:rsidR="00CB1A87" w:rsidRPr="00741635">
        <w:rPr>
          <w:rFonts w:ascii="Arial" w:hAnsi="Arial" w:cs="Arial"/>
          <w:b/>
          <w:bCs/>
          <w:lang w:val="en-GB"/>
        </w:rPr>
        <w:t>, made from 100% fully recyclable polyolefin resin</w:t>
      </w:r>
      <w:r w:rsidR="00CB1A87" w:rsidRPr="00ED22D1">
        <w:rPr>
          <w:rFonts w:ascii="Arial" w:hAnsi="Arial" w:cs="Arial"/>
          <w:lang w:val="en-GB"/>
        </w:rPr>
        <w:t>. The surface of Poly-</w:t>
      </w:r>
      <w:proofErr w:type="spellStart"/>
      <w:r w:rsidR="00CB1A87" w:rsidRPr="00ED22D1">
        <w:rPr>
          <w:rFonts w:ascii="Arial" w:hAnsi="Arial" w:cs="Arial"/>
          <w:lang w:val="en-GB"/>
        </w:rPr>
        <w:t>Ecobanner</w:t>
      </w:r>
      <w:proofErr w:type="spellEnd"/>
      <w:r w:rsidR="00CB1A87" w:rsidRPr="00ED22D1">
        <w:rPr>
          <w:rFonts w:ascii="Arial" w:hAnsi="Arial" w:cs="Arial"/>
          <w:lang w:val="en-GB"/>
        </w:rPr>
        <w:t xml:space="preserve"> is treated to be printed with any type of ink, </w:t>
      </w:r>
      <w:r w:rsidRPr="00ED22D1">
        <w:rPr>
          <w:rFonts w:ascii="Arial" w:hAnsi="Arial" w:cs="Arial"/>
          <w:lang w:val="en-GB"/>
        </w:rPr>
        <w:t>ensuring</w:t>
      </w:r>
      <w:r w:rsidR="00CB1A87" w:rsidRPr="00ED22D1">
        <w:rPr>
          <w:rFonts w:ascii="Arial" w:hAnsi="Arial" w:cs="Arial"/>
          <w:lang w:val="en-GB"/>
        </w:rPr>
        <w:t xml:space="preserve"> high quality and maximum </w:t>
      </w:r>
      <w:r w:rsidRPr="00ED22D1">
        <w:rPr>
          <w:rFonts w:ascii="Arial" w:hAnsi="Arial" w:cs="Arial"/>
          <w:lang w:val="en-GB"/>
        </w:rPr>
        <w:t xml:space="preserve">use </w:t>
      </w:r>
      <w:r w:rsidR="00CB1A87" w:rsidRPr="00ED22D1">
        <w:rPr>
          <w:rFonts w:ascii="Arial" w:hAnsi="Arial" w:cs="Arial"/>
          <w:lang w:val="en-GB"/>
        </w:rPr>
        <w:t xml:space="preserve">versatility. </w:t>
      </w:r>
      <w:r w:rsidR="00CB1A87" w:rsidRPr="003E04D3">
        <w:rPr>
          <w:rFonts w:ascii="Arial" w:hAnsi="Arial" w:cs="Arial"/>
          <w:b/>
          <w:bCs/>
          <w:lang w:val="en-GB"/>
        </w:rPr>
        <w:t>Produced with 75% recycled material</w:t>
      </w:r>
      <w:r w:rsidR="00CB1A87" w:rsidRPr="00ED22D1">
        <w:rPr>
          <w:rFonts w:ascii="Arial" w:hAnsi="Arial" w:cs="Arial"/>
          <w:lang w:val="en-GB"/>
        </w:rPr>
        <w:t>, the new Poly-</w:t>
      </w:r>
      <w:proofErr w:type="spellStart"/>
      <w:r w:rsidR="00CB1A87" w:rsidRPr="00ED22D1">
        <w:rPr>
          <w:rFonts w:ascii="Arial" w:hAnsi="Arial" w:cs="Arial"/>
          <w:lang w:val="en-GB"/>
        </w:rPr>
        <w:t>Ecobanner</w:t>
      </w:r>
      <w:proofErr w:type="spellEnd"/>
      <w:r w:rsidR="00CB1A87" w:rsidRPr="00ED22D1">
        <w:rPr>
          <w:rFonts w:ascii="Arial" w:hAnsi="Arial" w:cs="Arial"/>
          <w:lang w:val="en-GB"/>
        </w:rPr>
        <w:t xml:space="preserve"> by Guandong belongs to the PVC Free range of solutions and facilitates the immediate recycling of prints at </w:t>
      </w:r>
      <w:r w:rsidRPr="00ED22D1">
        <w:rPr>
          <w:rFonts w:ascii="Arial" w:hAnsi="Arial" w:cs="Arial"/>
          <w:lang w:val="en-GB"/>
        </w:rPr>
        <w:t>end-of-life</w:t>
      </w:r>
      <w:r w:rsidR="00CB1A87" w:rsidRPr="00ED22D1">
        <w:rPr>
          <w:rFonts w:ascii="Arial" w:hAnsi="Arial" w:cs="Arial"/>
          <w:lang w:val="en-GB"/>
        </w:rPr>
        <w:t xml:space="preserve">, </w:t>
      </w:r>
      <w:r w:rsidR="00CB1A87" w:rsidRPr="00FE297B">
        <w:rPr>
          <w:rFonts w:ascii="Arial" w:hAnsi="Arial" w:cs="Arial"/>
          <w:b/>
          <w:bCs/>
          <w:lang w:val="en-GB"/>
        </w:rPr>
        <w:t xml:space="preserve">ensuring </w:t>
      </w:r>
      <w:r w:rsidRPr="00FE297B">
        <w:rPr>
          <w:rFonts w:ascii="Arial" w:hAnsi="Arial" w:cs="Arial"/>
          <w:b/>
          <w:bCs/>
          <w:lang w:val="en-GB"/>
        </w:rPr>
        <w:t xml:space="preserve">considerable </w:t>
      </w:r>
      <w:r w:rsidR="00CB1A87" w:rsidRPr="00FE297B">
        <w:rPr>
          <w:rFonts w:ascii="Arial" w:hAnsi="Arial" w:cs="Arial"/>
          <w:b/>
          <w:bCs/>
          <w:lang w:val="en-GB"/>
        </w:rPr>
        <w:t>savings in terms of disposal costs and energy consumption</w:t>
      </w:r>
      <w:r w:rsidR="00CB1A87" w:rsidRPr="00ED22D1">
        <w:rPr>
          <w:rFonts w:ascii="Arial" w:hAnsi="Arial" w:cs="Arial"/>
          <w:lang w:val="en-GB"/>
        </w:rPr>
        <w:t>.</w:t>
      </w:r>
    </w:p>
    <w:p w14:paraId="333DB6CA" w14:textId="77777777" w:rsidR="00510FD3" w:rsidRPr="00ED22D1" w:rsidRDefault="00510FD3" w:rsidP="00DB4E4B">
      <w:pPr>
        <w:spacing w:line="276" w:lineRule="auto"/>
        <w:jc w:val="both"/>
        <w:rPr>
          <w:rFonts w:ascii="Arial" w:hAnsi="Arial" w:cs="Arial"/>
          <w:lang w:val="en-GB"/>
        </w:rPr>
      </w:pPr>
    </w:p>
    <w:p w14:paraId="742C747D" w14:textId="5942F989" w:rsidR="00DB4E4B" w:rsidRPr="00ED22D1" w:rsidRDefault="00CB1A87" w:rsidP="00DB4E4B">
      <w:pPr>
        <w:spacing w:line="276" w:lineRule="auto"/>
        <w:jc w:val="both"/>
        <w:rPr>
          <w:rFonts w:ascii="Arial" w:hAnsi="Arial" w:cs="Arial"/>
          <w:lang w:val="en-GB"/>
        </w:rPr>
      </w:pPr>
      <w:r w:rsidRPr="00DB4E4B">
        <w:rPr>
          <w:rFonts w:ascii="Arial" w:hAnsi="Arial" w:cs="Arial"/>
          <w:lang w:val="en-GB"/>
        </w:rPr>
        <w:t xml:space="preserve">In line with environmental sustainability, Guandong has also developed </w:t>
      </w:r>
      <w:r w:rsidRPr="00FE297B">
        <w:rPr>
          <w:rFonts w:ascii="Arial" w:hAnsi="Arial" w:cs="Arial"/>
          <w:b/>
          <w:bCs/>
          <w:lang w:val="en-GB"/>
        </w:rPr>
        <w:t>innovative solutions for glass decoration,</w:t>
      </w:r>
      <w:r w:rsidRPr="00DB4E4B">
        <w:rPr>
          <w:rFonts w:ascii="Arial" w:hAnsi="Arial" w:cs="Arial"/>
          <w:lang w:val="en-GB"/>
        </w:rPr>
        <w:t xml:space="preserve"> using special combinations of textures and surface finishes to achieve unique effects such as embossed</w:t>
      </w:r>
      <w:r w:rsidRPr="00ED22D1">
        <w:rPr>
          <w:rFonts w:ascii="Arial" w:hAnsi="Arial" w:cs="Arial"/>
          <w:lang w:val="en-GB"/>
        </w:rPr>
        <w:t xml:space="preserve"> printing and embroidery on glass. </w:t>
      </w:r>
      <w:r w:rsidR="00DB4E4B" w:rsidRPr="00FE297B">
        <w:rPr>
          <w:rFonts w:ascii="Arial" w:hAnsi="Arial" w:cs="Arial"/>
          <w:b/>
          <w:bCs/>
          <w:lang w:val="en-GB"/>
        </w:rPr>
        <w:t>These unique media offer an affordable and sustainable alternative to traditional glass printing</w:t>
      </w:r>
      <w:r w:rsidRPr="00ED22D1">
        <w:rPr>
          <w:rFonts w:ascii="Arial" w:hAnsi="Arial" w:cs="Arial"/>
          <w:lang w:val="en-GB"/>
        </w:rPr>
        <w:t xml:space="preserve">, </w:t>
      </w:r>
      <w:r w:rsidR="00DB4E4B" w:rsidRPr="00ED22D1">
        <w:rPr>
          <w:rFonts w:ascii="Arial" w:hAnsi="Arial" w:cs="Arial"/>
          <w:lang w:val="en-GB"/>
        </w:rPr>
        <w:t>meeting the growing demand for retail and interior decoration applications.</w:t>
      </w:r>
    </w:p>
    <w:p w14:paraId="687DD6B2" w14:textId="77777777" w:rsidR="00DB4E4B" w:rsidRPr="00ED22D1" w:rsidRDefault="00DB4E4B" w:rsidP="00DB4E4B">
      <w:pPr>
        <w:spacing w:line="276" w:lineRule="auto"/>
        <w:jc w:val="both"/>
        <w:rPr>
          <w:rFonts w:ascii="Arial" w:hAnsi="Arial" w:cs="Arial"/>
          <w:lang w:val="en-GB"/>
        </w:rPr>
      </w:pPr>
    </w:p>
    <w:p w14:paraId="5B63E053" w14:textId="77777777" w:rsidR="00CB1A87" w:rsidRPr="00DB4E4B" w:rsidRDefault="00CB1A87" w:rsidP="00DB4E4B">
      <w:pPr>
        <w:jc w:val="both"/>
        <w:rPr>
          <w:rFonts w:ascii="Arial" w:hAnsi="Arial" w:cs="Arial"/>
          <w:lang w:val="en-GB"/>
        </w:rPr>
      </w:pPr>
    </w:p>
    <w:tbl>
      <w:tblPr>
        <w:tblpPr w:leftFromText="141" w:rightFromText="141" w:bottomFromText="160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1C50E4" w:rsidRPr="000848AB" w14:paraId="5FCCD517" w14:textId="77777777" w:rsidTr="000848AB">
        <w:trPr>
          <w:trHeight w:val="1704"/>
        </w:trPr>
        <w:tc>
          <w:tcPr>
            <w:tcW w:w="58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B69C" w14:textId="05668EA6" w:rsidR="001C50E4" w:rsidRPr="000848AB" w:rsidRDefault="00B82E6E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For</w:t>
            </w:r>
            <w:bookmarkStart w:id="0" w:name="_GoBack"/>
            <w:bookmarkEnd w:id="0"/>
            <w:r w:rsidR="001C50E4" w:rsidRPr="000848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56B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the press</w:t>
            </w:r>
            <w:r w:rsidR="001C50E4" w:rsidRPr="000848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14:paraId="78B53AFC" w14:textId="77777777" w:rsidR="001C50E4" w:rsidRPr="000848AB" w:rsidRDefault="001C50E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848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Pinkommunication</w:t>
            </w:r>
          </w:p>
          <w:p w14:paraId="5EEDC9CE" w14:textId="02047939" w:rsidR="001C50E4" w:rsidRPr="000848AB" w:rsidRDefault="00DB4E4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848AB">
              <w:rPr>
                <w:rFonts w:ascii="Arial" w:hAnsi="Arial" w:cs="Arial"/>
                <w:color w:val="000000"/>
                <w:sz w:val="20"/>
                <w:szCs w:val="20"/>
              </w:rPr>
              <w:t>Phone: +39 3401044227</w:t>
            </w:r>
          </w:p>
          <w:p w14:paraId="6363DE44" w14:textId="77777777" w:rsidR="001C50E4" w:rsidRPr="000848AB" w:rsidRDefault="001C50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48AB">
              <w:rPr>
                <w:rFonts w:ascii="Arial" w:hAnsi="Arial" w:cs="Arial"/>
                <w:sz w:val="20"/>
                <w:szCs w:val="20"/>
              </w:rPr>
              <w:t>info@pinkommunication.it</w:t>
            </w:r>
          </w:p>
        </w:tc>
        <w:tc>
          <w:tcPr>
            <w:tcW w:w="38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2CF44" w14:textId="7749BAC2" w:rsidR="001C50E4" w:rsidRPr="000848AB" w:rsidRDefault="000848AB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848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 the public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  <w:p w14:paraId="48E62125" w14:textId="073C749E" w:rsidR="001C50E4" w:rsidRPr="000848AB" w:rsidRDefault="001C50E4" w:rsidP="00FE297B">
            <w:pPr>
              <w:shd w:val="clear" w:color="auto" w:fill="FFFFFF" w:themeFill="background1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848A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Guandong Italia </w:t>
            </w:r>
          </w:p>
          <w:p w14:paraId="7E574A77" w14:textId="77777777" w:rsidR="001C50E4" w:rsidRPr="000848AB" w:rsidRDefault="001C50E4" w:rsidP="00FE297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848AB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Phone +39 02 89785988</w:t>
            </w:r>
          </w:p>
          <w:p w14:paraId="75D0A167" w14:textId="77777777" w:rsidR="001C50E4" w:rsidRPr="000848AB" w:rsidRDefault="001C50E4" w:rsidP="00FE297B">
            <w:pPr>
              <w:shd w:val="clear" w:color="auto" w:fill="FFFFFF" w:themeFill="background1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848AB">
              <w:rPr>
                <w:rFonts w:ascii="Arial" w:hAnsi="Arial" w:cs="Arial"/>
                <w:sz w:val="20"/>
                <w:szCs w:val="20"/>
                <w:lang w:val="en-US"/>
              </w:rPr>
              <w:t>info@guandong.eu - www.guandong.eu</w:t>
            </w:r>
          </w:p>
        </w:tc>
      </w:tr>
    </w:tbl>
    <w:p w14:paraId="6DC738E4" w14:textId="77777777" w:rsidR="001C50E4" w:rsidRPr="00E47C55" w:rsidRDefault="001C50E4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sectPr w:rsidR="001C50E4" w:rsidRPr="00E47C5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82A9B" w14:textId="77777777" w:rsidR="00A4582F" w:rsidRDefault="00A4582F" w:rsidP="001C50E4">
      <w:r>
        <w:separator/>
      </w:r>
    </w:p>
  </w:endnote>
  <w:endnote w:type="continuationSeparator" w:id="0">
    <w:p w14:paraId="1ADB0C24" w14:textId="77777777" w:rsidR="00A4582F" w:rsidRDefault="00A4582F" w:rsidP="001C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AC3E8" w14:textId="77777777" w:rsidR="00A4582F" w:rsidRDefault="00A4582F" w:rsidP="001C50E4">
      <w:r>
        <w:separator/>
      </w:r>
    </w:p>
  </w:footnote>
  <w:footnote w:type="continuationSeparator" w:id="0">
    <w:p w14:paraId="5EACC52E" w14:textId="77777777" w:rsidR="00A4582F" w:rsidRDefault="00A4582F" w:rsidP="001C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35BEF" w14:textId="141E785A" w:rsidR="001C50E4" w:rsidRDefault="001C50E4" w:rsidP="001C50E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073234C4" wp14:editId="2C1EE7B2">
          <wp:extent cx="984885" cy="706755"/>
          <wp:effectExtent l="0" t="0" r="5715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85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4BC14C" w14:textId="77777777" w:rsidR="001C50E4" w:rsidRDefault="001C50E4">
    <w:pPr>
      <w:pStyle w:val="Intestazione"/>
    </w:pPr>
  </w:p>
  <w:p w14:paraId="2474F329" w14:textId="77777777" w:rsidR="001C50E4" w:rsidRDefault="001C50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704D3"/>
    <w:multiLevelType w:val="hybridMultilevel"/>
    <w:tmpl w:val="B88C733C"/>
    <w:lvl w:ilvl="0" w:tplc="775EBB80">
      <w:start w:val="1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52E09"/>
    <w:multiLevelType w:val="hybridMultilevel"/>
    <w:tmpl w:val="2DD6D2E2"/>
    <w:lvl w:ilvl="0" w:tplc="B3984F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AD"/>
    <w:rsid w:val="00001A04"/>
    <w:rsid w:val="000848AB"/>
    <w:rsid w:val="00156B16"/>
    <w:rsid w:val="00162D69"/>
    <w:rsid w:val="001C50E4"/>
    <w:rsid w:val="002031C3"/>
    <w:rsid w:val="00203E1A"/>
    <w:rsid w:val="002107C3"/>
    <w:rsid w:val="00212C34"/>
    <w:rsid w:val="002318A4"/>
    <w:rsid w:val="00250C53"/>
    <w:rsid w:val="00281846"/>
    <w:rsid w:val="002D465F"/>
    <w:rsid w:val="003016AC"/>
    <w:rsid w:val="0030612D"/>
    <w:rsid w:val="0031163B"/>
    <w:rsid w:val="00337835"/>
    <w:rsid w:val="0034537A"/>
    <w:rsid w:val="003A7F58"/>
    <w:rsid w:val="003B21A1"/>
    <w:rsid w:val="003E04D3"/>
    <w:rsid w:val="00406EAE"/>
    <w:rsid w:val="00427C79"/>
    <w:rsid w:val="00461AA2"/>
    <w:rsid w:val="004975BC"/>
    <w:rsid w:val="004B6489"/>
    <w:rsid w:val="00503580"/>
    <w:rsid w:val="00510FD3"/>
    <w:rsid w:val="0053776F"/>
    <w:rsid w:val="00580C18"/>
    <w:rsid w:val="005C69FA"/>
    <w:rsid w:val="005E38CD"/>
    <w:rsid w:val="00663267"/>
    <w:rsid w:val="006B18EA"/>
    <w:rsid w:val="00710CCF"/>
    <w:rsid w:val="00725EC6"/>
    <w:rsid w:val="00741635"/>
    <w:rsid w:val="007E637B"/>
    <w:rsid w:val="0085417C"/>
    <w:rsid w:val="00860388"/>
    <w:rsid w:val="00886447"/>
    <w:rsid w:val="00911CB7"/>
    <w:rsid w:val="00911E4F"/>
    <w:rsid w:val="009920FA"/>
    <w:rsid w:val="009B709C"/>
    <w:rsid w:val="00A25157"/>
    <w:rsid w:val="00A40FCE"/>
    <w:rsid w:val="00A4582F"/>
    <w:rsid w:val="00A52370"/>
    <w:rsid w:val="00A85DEA"/>
    <w:rsid w:val="00AA1554"/>
    <w:rsid w:val="00AF696D"/>
    <w:rsid w:val="00B00D68"/>
    <w:rsid w:val="00B64832"/>
    <w:rsid w:val="00B82E6E"/>
    <w:rsid w:val="00B950AD"/>
    <w:rsid w:val="00C3167F"/>
    <w:rsid w:val="00C40A88"/>
    <w:rsid w:val="00C63CF3"/>
    <w:rsid w:val="00CB1A87"/>
    <w:rsid w:val="00CB3B29"/>
    <w:rsid w:val="00CE71ED"/>
    <w:rsid w:val="00D4180E"/>
    <w:rsid w:val="00DB1834"/>
    <w:rsid w:val="00DB4E4B"/>
    <w:rsid w:val="00DE6E33"/>
    <w:rsid w:val="00E47C55"/>
    <w:rsid w:val="00E7395F"/>
    <w:rsid w:val="00E97AC7"/>
    <w:rsid w:val="00EA34DE"/>
    <w:rsid w:val="00EC50C3"/>
    <w:rsid w:val="00ED22D1"/>
    <w:rsid w:val="00F02B04"/>
    <w:rsid w:val="00F045F9"/>
    <w:rsid w:val="00F23920"/>
    <w:rsid w:val="00F33306"/>
    <w:rsid w:val="00F50B5B"/>
    <w:rsid w:val="00F9601F"/>
    <w:rsid w:val="00FE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9BEC9"/>
  <w15:chartTrackingRefBased/>
  <w15:docId w15:val="{9C9C5182-3A91-449E-AD6D-79572FCA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7835"/>
    <w:pPr>
      <w:spacing w:after="0" w:line="240" w:lineRule="auto"/>
    </w:pPr>
    <w:rPr>
      <w:rFonts w:ascii="Calibri" w:hAnsi="Calibri" w:cs="Calibri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7835"/>
    <w:pPr>
      <w:ind w:left="720"/>
    </w:pPr>
  </w:style>
  <w:style w:type="character" w:styleId="Collegamentoipertestuale">
    <w:name w:val="Hyperlink"/>
    <w:basedOn w:val="Carpredefinitoparagrafo"/>
    <w:uiPriority w:val="99"/>
    <w:unhideWhenUsed/>
    <w:rsid w:val="002D465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C50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50E4"/>
    <w:rPr>
      <w:rFonts w:ascii="Calibri" w:hAnsi="Calibri" w:cs="Calibri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1C50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50E4"/>
    <w:rPr>
      <w:rFonts w:ascii="Calibri" w:hAnsi="Calibri" w:cs="Calibri"/>
      <w:kern w:val="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3167F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A40FC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0FC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0FCE"/>
    <w:rPr>
      <w:rFonts w:ascii="Calibri" w:hAnsi="Calibri" w:cs="Calibri"/>
      <w:kern w:val="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0FC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0FCE"/>
    <w:rPr>
      <w:rFonts w:ascii="Calibri" w:hAnsi="Calibri" w:cs="Calibri"/>
      <w:b/>
      <w:bCs/>
      <w:kern w:val="0"/>
      <w:sz w:val="20"/>
      <w:szCs w:val="20"/>
    </w:rPr>
  </w:style>
  <w:style w:type="paragraph" w:styleId="Revisione">
    <w:name w:val="Revision"/>
    <w:hidden/>
    <w:uiPriority w:val="99"/>
    <w:semiHidden/>
    <w:rsid w:val="00A40FCE"/>
    <w:pPr>
      <w:spacing w:after="0" w:line="240" w:lineRule="auto"/>
    </w:pPr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343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0647851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04679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109268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1994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1315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3125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21759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4135388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6120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5663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923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81020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9357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4550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69434438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786716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154407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6666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5603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3200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1991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61019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785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40094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2567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51142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73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8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uandong.eu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Francesca</cp:lastModifiedBy>
  <cp:revision>23</cp:revision>
  <cp:lastPrinted>2024-04-10T10:37:00Z</cp:lastPrinted>
  <dcterms:created xsi:type="dcterms:W3CDTF">2024-04-10T10:34:00Z</dcterms:created>
  <dcterms:modified xsi:type="dcterms:W3CDTF">2024-05-07T12:29:00Z</dcterms:modified>
</cp:coreProperties>
</file>