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0682D" w14:textId="77777777" w:rsidR="00643A4C" w:rsidRDefault="00643A4C" w:rsidP="00A26896">
      <w:pPr>
        <w:spacing w:line="276" w:lineRule="auto"/>
        <w:jc w:val="center"/>
        <w:rPr>
          <w:rFonts w:ascii="Arial" w:hAnsi="Arial" w:cs="Arial"/>
          <w:b/>
          <w:bCs/>
        </w:rPr>
      </w:pPr>
      <w:r w:rsidRPr="00643A4C">
        <w:rPr>
          <w:rFonts w:ascii="Arial" w:hAnsi="Arial" w:cs="Arial"/>
          <w:b/>
          <w:bCs/>
        </w:rPr>
        <w:t>Comunicato stampa</w:t>
      </w:r>
    </w:p>
    <w:p w14:paraId="56452264" w14:textId="27CF9FF7" w:rsidR="00BB47B4" w:rsidRPr="00643A4C" w:rsidRDefault="00715FEB" w:rsidP="00A26896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Durst incontra il mercato italiano a Viscom 2026</w:t>
      </w:r>
    </w:p>
    <w:p w14:paraId="354542E6" w14:textId="00A4A0A8" w:rsidR="00BB47B4" w:rsidRPr="004028ED" w:rsidRDefault="000606F5" w:rsidP="00A26896">
      <w:pPr>
        <w:spacing w:line="276" w:lineRule="auto"/>
        <w:jc w:val="center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Al</w:t>
      </w:r>
      <w:r w:rsidRPr="000606F5">
        <w:rPr>
          <w:rFonts w:ascii="Arial" w:hAnsi="Arial" w:cs="Arial"/>
          <w:b/>
          <w:bCs/>
          <w:i/>
          <w:iCs/>
        </w:rPr>
        <w:t xml:space="preserve">l’Allianz MiCo </w:t>
      </w:r>
      <w:r>
        <w:rPr>
          <w:rFonts w:ascii="Arial" w:hAnsi="Arial" w:cs="Arial"/>
          <w:b/>
          <w:bCs/>
          <w:i/>
          <w:iCs/>
        </w:rPr>
        <w:t xml:space="preserve">di </w:t>
      </w:r>
      <w:r w:rsidRPr="000606F5">
        <w:rPr>
          <w:rFonts w:ascii="Arial" w:hAnsi="Arial" w:cs="Arial"/>
          <w:b/>
          <w:bCs/>
          <w:i/>
          <w:iCs/>
        </w:rPr>
        <w:t xml:space="preserve">Milano </w:t>
      </w:r>
      <w:r w:rsidR="00651C6C">
        <w:rPr>
          <w:rFonts w:ascii="Arial" w:hAnsi="Arial" w:cs="Arial"/>
          <w:b/>
          <w:bCs/>
          <w:i/>
          <w:iCs/>
        </w:rPr>
        <w:t>debutta la</w:t>
      </w:r>
      <w:r>
        <w:rPr>
          <w:rFonts w:ascii="Arial" w:hAnsi="Arial" w:cs="Arial"/>
          <w:b/>
          <w:bCs/>
          <w:i/>
          <w:iCs/>
        </w:rPr>
        <w:t xml:space="preserve"> nuova</w:t>
      </w:r>
      <w:r w:rsidRPr="000606F5">
        <w:rPr>
          <w:rFonts w:ascii="Arial" w:hAnsi="Arial" w:cs="Arial"/>
          <w:b/>
          <w:bCs/>
          <w:i/>
          <w:iCs/>
        </w:rPr>
        <w:t xml:space="preserve"> P5 350 CORE</w:t>
      </w:r>
    </w:p>
    <w:p w14:paraId="77137B4A" w14:textId="50142984" w:rsidR="002927F2" w:rsidRPr="00D140C2" w:rsidRDefault="000D1B03" w:rsidP="00D140C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14 </w:t>
      </w:r>
      <w:r w:rsidR="00580651">
        <w:rPr>
          <w:rFonts w:ascii="Arial" w:hAnsi="Arial" w:cs="Arial"/>
          <w:b/>
          <w:bCs/>
          <w:sz w:val="22"/>
          <w:szCs w:val="22"/>
        </w:rPr>
        <w:t>settembre</w:t>
      </w:r>
      <w:r w:rsidR="004F6A50" w:rsidRPr="00A26896">
        <w:rPr>
          <w:rFonts w:ascii="Arial" w:hAnsi="Arial" w:cs="Arial"/>
          <w:b/>
          <w:bCs/>
          <w:sz w:val="22"/>
          <w:szCs w:val="22"/>
        </w:rPr>
        <w:t xml:space="preserve"> 2026</w:t>
      </w:r>
      <w:r w:rsidR="004F6A50" w:rsidRPr="00A26896">
        <w:rPr>
          <w:rFonts w:ascii="Arial" w:hAnsi="Arial" w:cs="Arial"/>
          <w:sz w:val="22"/>
          <w:szCs w:val="22"/>
        </w:rPr>
        <w:t xml:space="preserve"> – </w:t>
      </w:r>
      <w:r w:rsidR="00D140C2" w:rsidRPr="00D140C2">
        <w:rPr>
          <w:rFonts w:ascii="Arial" w:hAnsi="Arial" w:cs="Arial"/>
          <w:sz w:val="22"/>
          <w:szCs w:val="22"/>
        </w:rPr>
        <w:t>Un nuovo format, una nuova location e un</w:t>
      </w:r>
      <w:r w:rsidR="00C06705">
        <w:rPr>
          <w:rFonts w:ascii="Arial" w:hAnsi="Arial" w:cs="Arial"/>
          <w:sz w:val="22"/>
          <w:szCs w:val="22"/>
        </w:rPr>
        <w:t>’inedita</w:t>
      </w:r>
      <w:r w:rsidR="00D140C2" w:rsidRPr="00D140C2">
        <w:rPr>
          <w:rFonts w:ascii="Arial" w:hAnsi="Arial" w:cs="Arial"/>
          <w:sz w:val="22"/>
          <w:szCs w:val="22"/>
        </w:rPr>
        <w:t xml:space="preserve"> tecnologia </w:t>
      </w:r>
      <w:r w:rsidR="00DA714B">
        <w:rPr>
          <w:rFonts w:ascii="Arial" w:hAnsi="Arial" w:cs="Arial"/>
          <w:sz w:val="22"/>
          <w:szCs w:val="22"/>
        </w:rPr>
        <w:t xml:space="preserve">di stampa </w:t>
      </w:r>
      <w:r w:rsidR="0051770E">
        <w:rPr>
          <w:rFonts w:ascii="Arial" w:hAnsi="Arial" w:cs="Arial"/>
          <w:sz w:val="22"/>
          <w:szCs w:val="22"/>
        </w:rPr>
        <w:t>alla sua prima presentazione</w:t>
      </w:r>
      <w:r w:rsidR="00DA714B">
        <w:rPr>
          <w:rFonts w:ascii="Arial" w:hAnsi="Arial" w:cs="Arial"/>
          <w:sz w:val="22"/>
          <w:szCs w:val="22"/>
        </w:rPr>
        <w:t xml:space="preserve"> </w:t>
      </w:r>
      <w:r w:rsidR="00D140C2" w:rsidRPr="00D140C2">
        <w:rPr>
          <w:rFonts w:ascii="Arial" w:hAnsi="Arial" w:cs="Arial"/>
          <w:sz w:val="22"/>
          <w:szCs w:val="22"/>
        </w:rPr>
        <w:t xml:space="preserve">in Italia. È questo il mix che caratterizzerà la </w:t>
      </w:r>
      <w:r w:rsidR="00796610">
        <w:rPr>
          <w:rFonts w:ascii="Arial" w:hAnsi="Arial" w:cs="Arial"/>
          <w:sz w:val="22"/>
          <w:szCs w:val="22"/>
        </w:rPr>
        <w:t>partecipazione</w:t>
      </w:r>
      <w:r w:rsidR="002C0F89" w:rsidRPr="00D140C2">
        <w:rPr>
          <w:rFonts w:ascii="Arial" w:hAnsi="Arial" w:cs="Arial"/>
          <w:sz w:val="22"/>
          <w:szCs w:val="22"/>
        </w:rPr>
        <w:t xml:space="preserve"> </w:t>
      </w:r>
      <w:r w:rsidR="00D140C2" w:rsidRPr="00D140C2">
        <w:rPr>
          <w:rFonts w:ascii="Arial" w:hAnsi="Arial" w:cs="Arial"/>
          <w:sz w:val="22"/>
          <w:szCs w:val="22"/>
        </w:rPr>
        <w:t xml:space="preserve">di </w:t>
      </w:r>
      <w:r w:rsidR="00D140C2" w:rsidRPr="00D140C2">
        <w:rPr>
          <w:rFonts w:ascii="Arial" w:hAnsi="Arial" w:cs="Arial"/>
          <w:b/>
          <w:bCs/>
          <w:sz w:val="22"/>
          <w:szCs w:val="22"/>
        </w:rPr>
        <w:t>Durst</w:t>
      </w:r>
      <w:r w:rsidR="00D140C2" w:rsidRPr="00D140C2">
        <w:rPr>
          <w:rFonts w:ascii="Arial" w:hAnsi="Arial" w:cs="Arial"/>
          <w:sz w:val="22"/>
          <w:szCs w:val="22"/>
        </w:rPr>
        <w:t xml:space="preserve"> </w:t>
      </w:r>
      <w:r w:rsidR="001546B1" w:rsidRPr="000D1B03">
        <w:rPr>
          <w:rFonts w:ascii="Arial" w:hAnsi="Arial" w:cs="Arial"/>
          <w:sz w:val="22"/>
          <w:szCs w:val="22"/>
        </w:rPr>
        <w:t xml:space="preserve">in qualità di Leading Sponsor </w:t>
      </w:r>
      <w:r w:rsidR="00D140C2" w:rsidRPr="000D1B03">
        <w:rPr>
          <w:rFonts w:ascii="Arial" w:hAnsi="Arial" w:cs="Arial"/>
          <w:sz w:val="22"/>
          <w:szCs w:val="22"/>
        </w:rPr>
        <w:t xml:space="preserve">a </w:t>
      </w:r>
      <w:r w:rsidR="00D140C2" w:rsidRPr="000D1B03">
        <w:rPr>
          <w:rFonts w:ascii="Arial" w:hAnsi="Arial" w:cs="Arial"/>
          <w:b/>
          <w:bCs/>
          <w:sz w:val="22"/>
          <w:szCs w:val="22"/>
        </w:rPr>
        <w:t>Viscom 2026</w:t>
      </w:r>
      <w:r w:rsidR="00D140C2" w:rsidRPr="000D1B03">
        <w:rPr>
          <w:rFonts w:ascii="Arial" w:hAnsi="Arial" w:cs="Arial"/>
          <w:sz w:val="22"/>
          <w:szCs w:val="22"/>
        </w:rPr>
        <w:t xml:space="preserve">, in programma il 28 e 29 ottobre presso </w:t>
      </w:r>
      <w:r w:rsidR="00796610" w:rsidRPr="000D1B03">
        <w:rPr>
          <w:rFonts w:ascii="Arial" w:hAnsi="Arial" w:cs="Arial"/>
          <w:sz w:val="22"/>
          <w:szCs w:val="22"/>
        </w:rPr>
        <w:t>l’</w:t>
      </w:r>
      <w:r w:rsidR="00D140C2" w:rsidRPr="000D1B03">
        <w:rPr>
          <w:rFonts w:ascii="Arial" w:hAnsi="Arial" w:cs="Arial"/>
          <w:sz w:val="22"/>
          <w:szCs w:val="22"/>
        </w:rPr>
        <w:t>Allianz MiC</w:t>
      </w:r>
      <w:r w:rsidR="00D140C2" w:rsidRPr="00D140C2">
        <w:rPr>
          <w:rFonts w:ascii="Arial" w:hAnsi="Arial" w:cs="Arial"/>
          <w:sz w:val="22"/>
          <w:szCs w:val="22"/>
        </w:rPr>
        <w:t xml:space="preserve">o Milano. Nell’anno del suo 90° anniversario, l’azienda </w:t>
      </w:r>
      <w:r w:rsidR="00C06705">
        <w:rPr>
          <w:rFonts w:ascii="Arial" w:hAnsi="Arial" w:cs="Arial"/>
          <w:sz w:val="22"/>
          <w:szCs w:val="22"/>
        </w:rPr>
        <w:t xml:space="preserve">altoatesina </w:t>
      </w:r>
      <w:r w:rsidR="00055AA9">
        <w:rPr>
          <w:rFonts w:ascii="Arial" w:hAnsi="Arial" w:cs="Arial"/>
          <w:sz w:val="22"/>
          <w:szCs w:val="22"/>
        </w:rPr>
        <w:t>ri</w:t>
      </w:r>
      <w:r w:rsidR="00D140C2" w:rsidRPr="00D140C2">
        <w:rPr>
          <w:rFonts w:ascii="Arial" w:hAnsi="Arial" w:cs="Arial"/>
          <w:sz w:val="22"/>
          <w:szCs w:val="22"/>
        </w:rPr>
        <w:t xml:space="preserve">conferma </w:t>
      </w:r>
      <w:r w:rsidR="00E86719">
        <w:rPr>
          <w:rFonts w:ascii="Arial" w:hAnsi="Arial" w:cs="Arial"/>
          <w:sz w:val="22"/>
          <w:szCs w:val="22"/>
        </w:rPr>
        <w:t>dunque</w:t>
      </w:r>
      <w:r w:rsidR="00D140C2" w:rsidRPr="00D140C2">
        <w:rPr>
          <w:rFonts w:ascii="Arial" w:hAnsi="Arial" w:cs="Arial"/>
          <w:sz w:val="22"/>
          <w:szCs w:val="22"/>
        </w:rPr>
        <w:t xml:space="preserve"> la propria presenza alla manifestazione di riferimento per il mercato italiano della </w:t>
      </w:r>
      <w:r w:rsidR="00890DFF">
        <w:rPr>
          <w:rFonts w:ascii="Arial" w:hAnsi="Arial" w:cs="Arial"/>
          <w:sz w:val="22"/>
          <w:szCs w:val="22"/>
        </w:rPr>
        <w:t>visual communication</w:t>
      </w:r>
      <w:r w:rsidR="00D140C2" w:rsidRPr="00D140C2">
        <w:rPr>
          <w:rFonts w:ascii="Arial" w:hAnsi="Arial" w:cs="Arial"/>
          <w:sz w:val="22"/>
          <w:szCs w:val="22"/>
        </w:rPr>
        <w:t xml:space="preserve">, </w:t>
      </w:r>
      <w:r w:rsidR="00091B72">
        <w:rPr>
          <w:rFonts w:ascii="Arial" w:hAnsi="Arial" w:cs="Arial"/>
          <w:sz w:val="22"/>
          <w:szCs w:val="22"/>
        </w:rPr>
        <w:t>sottolineando</w:t>
      </w:r>
      <w:r w:rsidR="00615853" w:rsidRPr="00615853">
        <w:rPr>
          <w:rFonts w:ascii="Arial" w:hAnsi="Arial" w:cs="Arial"/>
          <w:sz w:val="22"/>
          <w:szCs w:val="22"/>
        </w:rPr>
        <w:t xml:space="preserve"> </w:t>
      </w:r>
      <w:r w:rsidR="002F7AB9">
        <w:rPr>
          <w:rFonts w:ascii="Arial" w:hAnsi="Arial" w:cs="Arial"/>
          <w:sz w:val="22"/>
          <w:szCs w:val="22"/>
        </w:rPr>
        <w:t>l’importanza del</w:t>
      </w:r>
      <w:r w:rsidR="00615853" w:rsidRPr="00615853">
        <w:rPr>
          <w:rFonts w:ascii="Arial" w:hAnsi="Arial" w:cs="Arial"/>
          <w:sz w:val="22"/>
          <w:szCs w:val="22"/>
        </w:rPr>
        <w:t xml:space="preserve"> dialogo con clienti, prospect e operatori del settore.</w:t>
      </w:r>
      <w:r w:rsidR="00615853">
        <w:rPr>
          <w:rFonts w:ascii="Arial" w:hAnsi="Arial" w:cs="Arial"/>
          <w:sz w:val="22"/>
          <w:szCs w:val="22"/>
        </w:rPr>
        <w:t xml:space="preserve"> </w:t>
      </w:r>
      <w:r w:rsidR="00EC3393">
        <w:rPr>
          <w:rFonts w:ascii="Arial" w:hAnsi="Arial" w:cs="Arial"/>
          <w:sz w:val="22"/>
          <w:szCs w:val="22"/>
        </w:rPr>
        <w:t>“</w:t>
      </w:r>
      <w:r w:rsidR="0084057A" w:rsidRPr="0084057A">
        <w:rPr>
          <w:rFonts w:ascii="Arial" w:hAnsi="Arial" w:cs="Arial"/>
          <w:i/>
          <w:iCs/>
          <w:sz w:val="22"/>
          <w:szCs w:val="22"/>
        </w:rPr>
        <w:t>Da sempre il nostro obiettivo è costruire con i</w:t>
      </w:r>
      <w:r w:rsidR="0084057A">
        <w:rPr>
          <w:rFonts w:ascii="Arial" w:hAnsi="Arial" w:cs="Arial"/>
          <w:sz w:val="22"/>
          <w:szCs w:val="22"/>
        </w:rPr>
        <w:t xml:space="preserve"> </w:t>
      </w:r>
      <w:r w:rsidR="00482487" w:rsidRPr="00B341A9">
        <w:rPr>
          <w:rFonts w:ascii="Arial" w:hAnsi="Arial" w:cs="Arial"/>
          <w:i/>
          <w:iCs/>
          <w:sz w:val="22"/>
          <w:szCs w:val="22"/>
        </w:rPr>
        <w:t xml:space="preserve">clienti un rapporto consolidato, </w:t>
      </w:r>
      <w:r w:rsidR="00450BC4">
        <w:rPr>
          <w:rFonts w:ascii="Arial" w:hAnsi="Arial" w:cs="Arial"/>
          <w:i/>
          <w:iCs/>
          <w:sz w:val="22"/>
          <w:szCs w:val="22"/>
        </w:rPr>
        <w:t xml:space="preserve">basato su collaborazione continua e </w:t>
      </w:r>
      <w:r w:rsidR="00482487" w:rsidRPr="00B341A9">
        <w:rPr>
          <w:rFonts w:ascii="Arial" w:hAnsi="Arial" w:cs="Arial"/>
          <w:i/>
          <w:iCs/>
          <w:sz w:val="22"/>
          <w:szCs w:val="22"/>
        </w:rPr>
        <w:t>fiducia reciproca</w:t>
      </w:r>
      <w:r w:rsidR="0069079E" w:rsidRPr="00B341A9">
        <w:rPr>
          <w:rFonts w:ascii="Arial" w:hAnsi="Arial" w:cs="Arial"/>
          <w:i/>
          <w:iCs/>
          <w:sz w:val="22"/>
          <w:szCs w:val="22"/>
        </w:rPr>
        <w:t>,</w:t>
      </w:r>
      <w:r w:rsidR="00C85C03" w:rsidRPr="00B341A9">
        <w:rPr>
          <w:rFonts w:ascii="Arial" w:hAnsi="Arial" w:cs="Arial"/>
          <w:i/>
          <w:iCs/>
          <w:sz w:val="22"/>
          <w:szCs w:val="22"/>
        </w:rPr>
        <w:t xml:space="preserve"> alimentato anche </w:t>
      </w:r>
      <w:r w:rsidR="00D85213">
        <w:rPr>
          <w:rFonts w:ascii="Arial" w:hAnsi="Arial" w:cs="Arial"/>
          <w:i/>
          <w:iCs/>
          <w:sz w:val="22"/>
          <w:szCs w:val="22"/>
        </w:rPr>
        <w:t>da</w:t>
      </w:r>
      <w:r w:rsidR="00BC2D79">
        <w:rPr>
          <w:rFonts w:ascii="Arial" w:hAnsi="Arial" w:cs="Arial"/>
          <w:i/>
          <w:iCs/>
          <w:sz w:val="22"/>
          <w:szCs w:val="22"/>
        </w:rPr>
        <w:t>gli</w:t>
      </w:r>
      <w:r w:rsidR="00C85C03" w:rsidRPr="00B341A9">
        <w:rPr>
          <w:rFonts w:ascii="Arial" w:hAnsi="Arial" w:cs="Arial"/>
          <w:i/>
          <w:iCs/>
          <w:sz w:val="22"/>
          <w:szCs w:val="22"/>
        </w:rPr>
        <w:t xml:space="preserve"> incontri</w:t>
      </w:r>
      <w:r w:rsidR="00BC2D79">
        <w:rPr>
          <w:rFonts w:ascii="Arial" w:hAnsi="Arial" w:cs="Arial"/>
          <w:i/>
          <w:iCs/>
          <w:sz w:val="22"/>
          <w:szCs w:val="22"/>
        </w:rPr>
        <w:t xml:space="preserve"> in fiera</w:t>
      </w:r>
      <w:r w:rsidR="009F6056" w:rsidRPr="00B341A9">
        <w:rPr>
          <w:rFonts w:ascii="Arial" w:hAnsi="Arial" w:cs="Arial"/>
          <w:i/>
          <w:iCs/>
          <w:sz w:val="22"/>
          <w:szCs w:val="22"/>
        </w:rPr>
        <w:t>,</w:t>
      </w:r>
      <w:r w:rsidR="009F6056">
        <w:rPr>
          <w:rFonts w:ascii="Arial" w:hAnsi="Arial" w:cs="Arial"/>
          <w:i/>
          <w:iCs/>
          <w:sz w:val="22"/>
          <w:szCs w:val="22"/>
        </w:rPr>
        <w:t>”</w:t>
      </w:r>
      <w:r w:rsidR="009F6056" w:rsidRPr="00B341A9">
        <w:rPr>
          <w:rFonts w:ascii="Arial" w:hAnsi="Arial" w:cs="Arial"/>
          <w:i/>
          <w:iCs/>
          <w:sz w:val="22"/>
          <w:szCs w:val="22"/>
        </w:rPr>
        <w:t xml:space="preserve"> </w:t>
      </w:r>
      <w:r w:rsidR="009F6056" w:rsidRPr="002927F2">
        <w:rPr>
          <w:rFonts w:ascii="Arial" w:hAnsi="Arial" w:cs="Arial"/>
          <w:sz w:val="22"/>
          <w:szCs w:val="22"/>
        </w:rPr>
        <w:t xml:space="preserve">commenta </w:t>
      </w:r>
      <w:r w:rsidR="009F6056" w:rsidRPr="002927F2">
        <w:rPr>
          <w:rFonts w:ascii="Arial" w:hAnsi="Arial" w:cs="Arial"/>
          <w:b/>
          <w:bCs/>
          <w:sz w:val="22"/>
          <w:szCs w:val="22"/>
        </w:rPr>
        <w:t>Alberto Bassanello, Managing Director di Durst Divisione Vendite Italia</w:t>
      </w:r>
      <w:r w:rsidR="009F6056" w:rsidRPr="002927F2">
        <w:rPr>
          <w:rFonts w:ascii="Arial" w:hAnsi="Arial" w:cs="Arial"/>
          <w:sz w:val="22"/>
          <w:szCs w:val="22"/>
        </w:rPr>
        <w:t>.</w:t>
      </w:r>
      <w:r w:rsidR="009F6056">
        <w:rPr>
          <w:rFonts w:ascii="Arial" w:hAnsi="Arial" w:cs="Arial"/>
          <w:sz w:val="22"/>
          <w:szCs w:val="22"/>
        </w:rPr>
        <w:t xml:space="preserve"> “</w:t>
      </w:r>
      <w:r w:rsidR="002927F2" w:rsidRPr="00B341A9">
        <w:rPr>
          <w:rFonts w:ascii="Arial" w:hAnsi="Arial" w:cs="Arial"/>
          <w:i/>
          <w:iCs/>
          <w:sz w:val="22"/>
          <w:szCs w:val="22"/>
        </w:rPr>
        <w:t xml:space="preserve">Viscom rappresenta quindi un appuntamento irrinunciabile. Attendiamo con interesse di scoprire la nuova formula della manifestazione </w:t>
      </w:r>
      <w:r w:rsidR="00EC4B2D">
        <w:rPr>
          <w:rFonts w:ascii="Arial" w:hAnsi="Arial" w:cs="Arial"/>
          <w:i/>
          <w:iCs/>
          <w:sz w:val="22"/>
          <w:szCs w:val="22"/>
        </w:rPr>
        <w:t>e ci ausp</w:t>
      </w:r>
      <w:r w:rsidR="00054800">
        <w:rPr>
          <w:rFonts w:ascii="Arial" w:hAnsi="Arial" w:cs="Arial"/>
          <w:i/>
          <w:iCs/>
          <w:sz w:val="22"/>
          <w:szCs w:val="22"/>
        </w:rPr>
        <w:t xml:space="preserve">ichiamo </w:t>
      </w:r>
      <w:r w:rsidR="002927F2" w:rsidRPr="00B341A9">
        <w:rPr>
          <w:rFonts w:ascii="Arial" w:hAnsi="Arial" w:cs="Arial"/>
          <w:i/>
          <w:iCs/>
          <w:sz w:val="22"/>
          <w:szCs w:val="22"/>
        </w:rPr>
        <w:t>una partecipazione significativa</w:t>
      </w:r>
      <w:r w:rsidR="006D3A8C">
        <w:rPr>
          <w:rFonts w:ascii="Arial" w:hAnsi="Arial" w:cs="Arial"/>
          <w:sz w:val="22"/>
          <w:szCs w:val="22"/>
        </w:rPr>
        <w:t>”</w:t>
      </w:r>
      <w:r w:rsidR="002927F2" w:rsidRPr="002927F2">
        <w:rPr>
          <w:rFonts w:ascii="Arial" w:hAnsi="Arial" w:cs="Arial"/>
          <w:sz w:val="22"/>
          <w:szCs w:val="22"/>
        </w:rPr>
        <w:t>.</w:t>
      </w:r>
    </w:p>
    <w:p w14:paraId="054D5296" w14:textId="4A2C049D" w:rsidR="00596472" w:rsidRPr="00596472" w:rsidRDefault="00494BBB" w:rsidP="00B341A9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Protagonista </w:t>
      </w:r>
      <w:r w:rsidR="0098401D">
        <w:rPr>
          <w:rFonts w:ascii="Arial" w:hAnsi="Arial" w:cs="Arial"/>
          <w:sz w:val="22"/>
          <w:szCs w:val="22"/>
        </w:rPr>
        <w:t>dell’area espositiva</w:t>
      </w:r>
      <w:r>
        <w:rPr>
          <w:rFonts w:ascii="Arial" w:hAnsi="Arial" w:cs="Arial"/>
          <w:sz w:val="22"/>
          <w:szCs w:val="22"/>
        </w:rPr>
        <w:t xml:space="preserve"> di Durst a Viscom</w:t>
      </w:r>
      <w:r w:rsidR="00D140C2" w:rsidRPr="00D140C2">
        <w:rPr>
          <w:rFonts w:ascii="Arial" w:hAnsi="Arial" w:cs="Arial"/>
          <w:sz w:val="22"/>
          <w:szCs w:val="22"/>
        </w:rPr>
        <w:t xml:space="preserve"> sarà</w:t>
      </w:r>
      <w:r w:rsidR="001B7D12">
        <w:rPr>
          <w:rFonts w:ascii="Arial" w:hAnsi="Arial" w:cs="Arial"/>
          <w:sz w:val="22"/>
          <w:szCs w:val="22"/>
        </w:rPr>
        <w:t xml:space="preserve"> </w:t>
      </w:r>
      <w:r w:rsidR="002C67A3">
        <w:rPr>
          <w:rFonts w:ascii="Arial" w:hAnsi="Arial" w:cs="Arial"/>
          <w:sz w:val="22"/>
          <w:szCs w:val="22"/>
        </w:rPr>
        <w:t xml:space="preserve">l’ultima nata della famiglia P5, la </w:t>
      </w:r>
      <w:r w:rsidR="001B7D12">
        <w:rPr>
          <w:rFonts w:ascii="Arial" w:hAnsi="Arial" w:cs="Arial"/>
          <w:sz w:val="22"/>
          <w:szCs w:val="22"/>
        </w:rPr>
        <w:t>ibrida</w:t>
      </w:r>
      <w:r w:rsidR="00D140C2" w:rsidRPr="00D140C2">
        <w:rPr>
          <w:rFonts w:ascii="Arial" w:hAnsi="Arial" w:cs="Arial"/>
          <w:sz w:val="22"/>
          <w:szCs w:val="22"/>
        </w:rPr>
        <w:t xml:space="preserve"> </w:t>
      </w:r>
      <w:r w:rsidR="00D140C2" w:rsidRPr="00D140C2">
        <w:rPr>
          <w:rFonts w:ascii="Arial" w:hAnsi="Arial" w:cs="Arial"/>
          <w:b/>
          <w:bCs/>
          <w:sz w:val="22"/>
          <w:szCs w:val="22"/>
        </w:rPr>
        <w:t>P5 350 CORE</w:t>
      </w:r>
      <w:r w:rsidR="00D140C2" w:rsidRPr="00D140C2">
        <w:rPr>
          <w:rFonts w:ascii="Arial" w:hAnsi="Arial" w:cs="Arial"/>
          <w:sz w:val="22"/>
          <w:szCs w:val="22"/>
        </w:rPr>
        <w:t xml:space="preserve">, </w:t>
      </w:r>
      <w:r w:rsidR="001B7D12">
        <w:rPr>
          <w:rFonts w:ascii="Arial" w:hAnsi="Arial" w:cs="Arial"/>
          <w:sz w:val="22"/>
          <w:szCs w:val="22"/>
        </w:rPr>
        <w:t>al suo</w:t>
      </w:r>
      <w:r w:rsidR="00D140C2" w:rsidRPr="00D140C2">
        <w:rPr>
          <w:rFonts w:ascii="Arial" w:hAnsi="Arial" w:cs="Arial"/>
          <w:sz w:val="22"/>
          <w:szCs w:val="22"/>
        </w:rPr>
        <w:t xml:space="preserve"> debutto italiano. Presentata </w:t>
      </w:r>
      <w:r w:rsidR="0035022D">
        <w:rPr>
          <w:rFonts w:ascii="Arial" w:hAnsi="Arial" w:cs="Arial"/>
          <w:sz w:val="22"/>
          <w:szCs w:val="22"/>
        </w:rPr>
        <w:t>in anteprima assoluta a</w:t>
      </w:r>
      <w:r w:rsidR="00D140C2" w:rsidRPr="00D140C2">
        <w:rPr>
          <w:rFonts w:ascii="Arial" w:hAnsi="Arial" w:cs="Arial"/>
          <w:sz w:val="22"/>
          <w:szCs w:val="22"/>
        </w:rPr>
        <w:t xml:space="preserve"> FESPA 2026, la nuova soluzione estende il posizionamento della gamma P5 al segmento mid-market, proponendosi come punto di accesso all’ecosistema Durst. </w:t>
      </w:r>
      <w:r w:rsidR="003C28BC" w:rsidRPr="00D140C2">
        <w:rPr>
          <w:rFonts w:ascii="Arial" w:hAnsi="Arial" w:cs="Arial"/>
          <w:sz w:val="22"/>
          <w:szCs w:val="22"/>
        </w:rPr>
        <w:t xml:space="preserve">Sviluppata con una configurazione “best-of-breed”, </w:t>
      </w:r>
      <w:r w:rsidR="003C28BC" w:rsidRPr="00B341A9">
        <w:rPr>
          <w:rFonts w:ascii="Arial" w:hAnsi="Arial" w:cs="Arial"/>
          <w:sz w:val="22"/>
          <w:szCs w:val="22"/>
        </w:rPr>
        <w:t>P5 350 CORE</w:t>
      </w:r>
      <w:r w:rsidR="003C28BC" w:rsidRPr="00D140C2">
        <w:rPr>
          <w:rFonts w:ascii="Arial" w:hAnsi="Arial" w:cs="Arial"/>
          <w:sz w:val="22"/>
          <w:szCs w:val="22"/>
        </w:rPr>
        <w:t xml:space="preserve"> riunisce tecnologie e funzionalità collaudate del portfolio P5 </w:t>
      </w:r>
      <w:r w:rsidR="006456EA" w:rsidRPr="00B341A9">
        <w:rPr>
          <w:rFonts w:ascii="Arial" w:hAnsi="Arial" w:cs="Arial"/>
          <w:sz w:val="22"/>
          <w:szCs w:val="22"/>
        </w:rPr>
        <w:t xml:space="preserve">come i 10 canali colore, </w:t>
      </w:r>
      <w:r w:rsidR="00E2773A">
        <w:rPr>
          <w:rFonts w:ascii="Arial" w:hAnsi="Arial" w:cs="Arial"/>
          <w:sz w:val="22"/>
          <w:szCs w:val="22"/>
        </w:rPr>
        <w:t xml:space="preserve">il </w:t>
      </w:r>
      <w:r w:rsidR="006456EA" w:rsidRPr="00B341A9">
        <w:rPr>
          <w:rFonts w:ascii="Arial" w:hAnsi="Arial" w:cs="Arial"/>
          <w:sz w:val="22"/>
          <w:szCs w:val="22"/>
        </w:rPr>
        <w:t xml:space="preserve">sistema di aspirazione </w:t>
      </w:r>
      <w:r w:rsidR="00E2773A">
        <w:rPr>
          <w:rFonts w:ascii="Arial" w:hAnsi="Arial" w:cs="Arial"/>
          <w:sz w:val="22"/>
          <w:szCs w:val="22"/>
        </w:rPr>
        <w:t>potenziato</w:t>
      </w:r>
      <w:r w:rsidR="006456EA" w:rsidRPr="00B341A9">
        <w:rPr>
          <w:rFonts w:ascii="Arial" w:hAnsi="Arial" w:cs="Arial"/>
          <w:sz w:val="22"/>
          <w:szCs w:val="22"/>
        </w:rPr>
        <w:t xml:space="preserve"> e </w:t>
      </w:r>
      <w:r w:rsidR="00E2773A">
        <w:rPr>
          <w:rFonts w:ascii="Arial" w:hAnsi="Arial" w:cs="Arial"/>
          <w:sz w:val="22"/>
          <w:szCs w:val="22"/>
        </w:rPr>
        <w:t xml:space="preserve">le </w:t>
      </w:r>
      <w:r w:rsidR="006456EA" w:rsidRPr="00B341A9">
        <w:rPr>
          <w:rFonts w:ascii="Arial" w:hAnsi="Arial" w:cs="Arial"/>
          <w:sz w:val="22"/>
          <w:szCs w:val="22"/>
        </w:rPr>
        <w:t>lampade LED che consentono applicazioni con liquid lamination ad alta velocità.</w:t>
      </w:r>
      <w:r w:rsidR="005F3FE6">
        <w:rPr>
          <w:rFonts w:ascii="Arial" w:hAnsi="Arial" w:cs="Arial"/>
          <w:sz w:val="22"/>
          <w:szCs w:val="22"/>
        </w:rPr>
        <w:t xml:space="preserve"> Il tutto in </w:t>
      </w:r>
      <w:r w:rsidR="003C28BC" w:rsidRPr="00D140C2">
        <w:rPr>
          <w:rFonts w:ascii="Arial" w:hAnsi="Arial" w:cs="Arial"/>
          <w:sz w:val="22"/>
          <w:szCs w:val="22"/>
        </w:rPr>
        <w:t xml:space="preserve">una piattaforma progettata per essere </w:t>
      </w:r>
      <w:r w:rsidR="00096658">
        <w:rPr>
          <w:rFonts w:ascii="Arial" w:hAnsi="Arial" w:cs="Arial"/>
          <w:sz w:val="22"/>
          <w:szCs w:val="22"/>
        </w:rPr>
        <w:t>“</w:t>
      </w:r>
      <w:r w:rsidR="003C28BC" w:rsidRPr="00D140C2">
        <w:rPr>
          <w:rFonts w:ascii="Arial" w:hAnsi="Arial" w:cs="Arial"/>
          <w:sz w:val="22"/>
          <w:szCs w:val="22"/>
        </w:rPr>
        <w:t>a prova di futuro</w:t>
      </w:r>
      <w:r w:rsidR="00096658">
        <w:rPr>
          <w:rFonts w:ascii="Arial" w:hAnsi="Arial" w:cs="Arial"/>
          <w:sz w:val="22"/>
          <w:szCs w:val="22"/>
        </w:rPr>
        <w:t>”</w:t>
      </w:r>
      <w:r w:rsidR="003C28BC" w:rsidRPr="00D140C2">
        <w:rPr>
          <w:rFonts w:ascii="Arial" w:hAnsi="Arial" w:cs="Arial"/>
          <w:sz w:val="22"/>
          <w:szCs w:val="22"/>
        </w:rPr>
        <w:t>. Il sistema incarna</w:t>
      </w:r>
      <w:r w:rsidR="005F3FE6">
        <w:rPr>
          <w:rFonts w:ascii="Arial" w:hAnsi="Arial" w:cs="Arial"/>
          <w:sz w:val="22"/>
          <w:szCs w:val="22"/>
        </w:rPr>
        <w:t>, infatti,</w:t>
      </w:r>
      <w:r w:rsidR="003C28BC" w:rsidRPr="00D140C2">
        <w:rPr>
          <w:rFonts w:ascii="Arial" w:hAnsi="Arial" w:cs="Arial"/>
          <w:sz w:val="22"/>
          <w:szCs w:val="22"/>
        </w:rPr>
        <w:t xml:space="preserve"> il concept </w:t>
      </w:r>
      <w:r w:rsidR="003C28BC" w:rsidRPr="00D140C2">
        <w:rPr>
          <w:rFonts w:ascii="Arial" w:hAnsi="Arial" w:cs="Arial"/>
          <w:b/>
          <w:bCs/>
          <w:sz w:val="22"/>
          <w:szCs w:val="22"/>
        </w:rPr>
        <w:t>XT (Extended Technology)</w:t>
      </w:r>
      <w:r w:rsidR="003C28BC" w:rsidRPr="00D140C2">
        <w:rPr>
          <w:rFonts w:ascii="Arial" w:hAnsi="Arial" w:cs="Arial"/>
          <w:sz w:val="22"/>
          <w:szCs w:val="22"/>
        </w:rPr>
        <w:t xml:space="preserve"> di Durst, basato sullo sviluppo continuo, sull’ottimizzazione delle performance e sulla possibilità di evolvere nel tempo attraverso upgrade ed estensioni delle possibilità applicative. </w:t>
      </w:r>
      <w:r w:rsidR="006D3A8C">
        <w:rPr>
          <w:rFonts w:ascii="Arial" w:hAnsi="Arial" w:cs="Arial"/>
          <w:sz w:val="22"/>
          <w:szCs w:val="22"/>
        </w:rPr>
        <w:t>“</w:t>
      </w:r>
      <w:r w:rsidR="00596472" w:rsidRPr="00B341A9">
        <w:rPr>
          <w:rFonts w:ascii="Arial" w:hAnsi="Arial" w:cs="Arial"/>
          <w:i/>
          <w:iCs/>
          <w:sz w:val="22"/>
          <w:szCs w:val="22"/>
        </w:rPr>
        <w:t xml:space="preserve">Dopo la presentazione internazionale abbiamo già registrato un riscontro molto positivo, con circa dieci sistemi venduti, di cui tre in Italia, destinati ad applicazioni </w:t>
      </w:r>
      <w:r w:rsidR="003B348E">
        <w:rPr>
          <w:rFonts w:ascii="Arial" w:hAnsi="Arial" w:cs="Arial"/>
          <w:i/>
          <w:iCs/>
          <w:sz w:val="22"/>
          <w:szCs w:val="22"/>
        </w:rPr>
        <w:t>per il settore degli allestimenti</w:t>
      </w:r>
      <w:r w:rsidR="00596472" w:rsidRPr="00B341A9">
        <w:rPr>
          <w:rFonts w:ascii="Arial" w:hAnsi="Arial" w:cs="Arial"/>
          <w:i/>
          <w:iCs/>
          <w:sz w:val="22"/>
          <w:szCs w:val="22"/>
        </w:rPr>
        <w:t xml:space="preserve"> fieristic</w:t>
      </w:r>
      <w:r w:rsidR="003B348E">
        <w:rPr>
          <w:rFonts w:ascii="Arial" w:hAnsi="Arial" w:cs="Arial"/>
          <w:i/>
          <w:iCs/>
          <w:sz w:val="22"/>
          <w:szCs w:val="22"/>
        </w:rPr>
        <w:t xml:space="preserve">i e degli </w:t>
      </w:r>
      <w:r w:rsidR="00596472" w:rsidRPr="00B341A9">
        <w:rPr>
          <w:rFonts w:ascii="Arial" w:hAnsi="Arial" w:cs="Arial"/>
          <w:i/>
          <w:iCs/>
          <w:sz w:val="22"/>
          <w:szCs w:val="22"/>
        </w:rPr>
        <w:t xml:space="preserve">eventi, </w:t>
      </w:r>
      <w:r w:rsidR="003B348E">
        <w:rPr>
          <w:rFonts w:ascii="Arial" w:hAnsi="Arial" w:cs="Arial"/>
          <w:i/>
          <w:iCs/>
          <w:sz w:val="22"/>
          <w:szCs w:val="22"/>
        </w:rPr>
        <w:t xml:space="preserve">per il </w:t>
      </w:r>
      <w:r w:rsidR="00596472" w:rsidRPr="00B341A9">
        <w:rPr>
          <w:rFonts w:ascii="Arial" w:hAnsi="Arial" w:cs="Arial"/>
          <w:i/>
          <w:iCs/>
          <w:sz w:val="22"/>
          <w:szCs w:val="22"/>
        </w:rPr>
        <w:t>Large Format e</w:t>
      </w:r>
      <w:r w:rsidR="003B348E">
        <w:rPr>
          <w:rFonts w:ascii="Arial" w:hAnsi="Arial" w:cs="Arial"/>
          <w:i/>
          <w:iCs/>
          <w:sz w:val="22"/>
          <w:szCs w:val="22"/>
        </w:rPr>
        <w:t xml:space="preserve"> il </w:t>
      </w:r>
      <w:r w:rsidR="00323A98">
        <w:rPr>
          <w:rFonts w:ascii="Arial" w:hAnsi="Arial" w:cs="Arial"/>
          <w:i/>
          <w:iCs/>
          <w:sz w:val="22"/>
          <w:szCs w:val="22"/>
        </w:rPr>
        <w:t>mondo</w:t>
      </w:r>
      <w:r w:rsidR="00596472" w:rsidRPr="00B341A9">
        <w:rPr>
          <w:rFonts w:ascii="Arial" w:hAnsi="Arial" w:cs="Arial"/>
          <w:i/>
          <w:iCs/>
          <w:sz w:val="22"/>
          <w:szCs w:val="22"/>
        </w:rPr>
        <w:t xml:space="preserve"> cartotecnico</w:t>
      </w:r>
      <w:r w:rsidR="006D3A8C">
        <w:rPr>
          <w:rFonts w:ascii="Arial" w:hAnsi="Arial" w:cs="Arial"/>
          <w:sz w:val="22"/>
          <w:szCs w:val="22"/>
        </w:rPr>
        <w:t>”</w:t>
      </w:r>
      <w:r w:rsidR="00596472" w:rsidRPr="00596472">
        <w:rPr>
          <w:rFonts w:ascii="Arial" w:hAnsi="Arial" w:cs="Arial"/>
          <w:sz w:val="22"/>
          <w:szCs w:val="22"/>
        </w:rPr>
        <w:t>, prosegue Bassanello.</w:t>
      </w:r>
    </w:p>
    <w:p w14:paraId="1D6DA16E" w14:textId="77777777" w:rsidR="00323A98" w:rsidRPr="00D140C2" w:rsidRDefault="00323A98" w:rsidP="003C28B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B0FCA78" w14:textId="07EBEDB4" w:rsidR="00D140C2" w:rsidRDefault="000606F5" w:rsidP="0058248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606F5">
        <w:rPr>
          <w:rFonts w:ascii="Arial" w:hAnsi="Arial" w:cs="Arial"/>
          <w:b/>
          <w:bCs/>
          <w:sz w:val="22"/>
          <w:szCs w:val="22"/>
        </w:rPr>
        <w:t>P5 350 CORE</w:t>
      </w:r>
      <w:r w:rsidRPr="00D140C2">
        <w:rPr>
          <w:rFonts w:ascii="Arial" w:hAnsi="Arial" w:cs="Arial"/>
          <w:sz w:val="22"/>
          <w:szCs w:val="22"/>
        </w:rPr>
        <w:t xml:space="preserve"> </w:t>
      </w:r>
      <w:r w:rsidR="00582482" w:rsidRPr="00D140C2">
        <w:rPr>
          <w:rFonts w:ascii="Arial" w:hAnsi="Arial" w:cs="Arial"/>
          <w:sz w:val="22"/>
          <w:szCs w:val="22"/>
        </w:rPr>
        <w:t xml:space="preserve">sarà </w:t>
      </w:r>
      <w:r w:rsidR="00582482" w:rsidRPr="00D140C2">
        <w:rPr>
          <w:rFonts w:ascii="Arial" w:hAnsi="Arial" w:cs="Arial"/>
          <w:b/>
          <w:bCs/>
          <w:sz w:val="22"/>
          <w:szCs w:val="22"/>
        </w:rPr>
        <w:t>in funzione per tutta la durata della manifestazione</w:t>
      </w:r>
      <w:r w:rsidR="00582482" w:rsidRPr="00D140C2">
        <w:rPr>
          <w:rFonts w:ascii="Arial" w:hAnsi="Arial" w:cs="Arial"/>
          <w:sz w:val="22"/>
          <w:szCs w:val="22"/>
        </w:rPr>
        <w:t>, offrendo ai visitatori l’opportunità di vederla all’opera e approfondirne le potenzialità insieme agli specialisti Durst</w:t>
      </w:r>
      <w:r w:rsidR="00582482">
        <w:rPr>
          <w:rFonts w:ascii="Arial" w:hAnsi="Arial" w:cs="Arial"/>
          <w:sz w:val="22"/>
          <w:szCs w:val="22"/>
        </w:rPr>
        <w:t xml:space="preserve"> presenti allo stand. </w:t>
      </w:r>
    </w:p>
    <w:p w14:paraId="3506178B" w14:textId="77777777" w:rsidR="00596472" w:rsidRDefault="00596472" w:rsidP="00582482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E52E183" w14:textId="09E9F864" w:rsidR="00596472" w:rsidRPr="00FC6877" w:rsidRDefault="00B11406" w:rsidP="00B341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FC6877">
        <w:rPr>
          <w:rFonts w:ascii="Arial" w:hAnsi="Arial" w:cs="Arial"/>
          <w:b/>
          <w:bCs/>
          <w:sz w:val="28"/>
          <w:szCs w:val="28"/>
        </w:rPr>
        <w:t>DURST VI ASPETTA A VISCOM</w:t>
      </w:r>
    </w:p>
    <w:p w14:paraId="2D35568A" w14:textId="224F4FD9" w:rsidR="00B11406" w:rsidRPr="00FC6877" w:rsidRDefault="00B11406" w:rsidP="00FC6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FC6877">
        <w:rPr>
          <w:rFonts w:ascii="Arial" w:hAnsi="Arial" w:cs="Arial"/>
          <w:b/>
          <w:bCs/>
          <w:sz w:val="28"/>
          <w:szCs w:val="28"/>
        </w:rPr>
        <w:t xml:space="preserve">STAND </w:t>
      </w:r>
      <w:r w:rsidR="00FC6877" w:rsidRPr="00FC6877">
        <w:rPr>
          <w:rFonts w:ascii="Arial" w:hAnsi="Arial" w:cs="Arial"/>
          <w:b/>
          <w:bCs/>
          <w:sz w:val="28"/>
          <w:szCs w:val="28"/>
        </w:rPr>
        <w:t>E14</w:t>
      </w:r>
    </w:p>
    <w:p w14:paraId="269570B2" w14:textId="77777777" w:rsidR="00596472" w:rsidRPr="00D140C2" w:rsidRDefault="00596472" w:rsidP="00582482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080001F" w14:textId="77777777" w:rsidR="007654AE" w:rsidRPr="00A04F40" w:rsidRDefault="007654AE" w:rsidP="00D140C2">
      <w:pPr>
        <w:spacing w:line="276" w:lineRule="auto"/>
        <w:jc w:val="both"/>
        <w:rPr>
          <w:rFonts w:ascii="Arial" w:hAnsi="Arial" w:cs="Arial"/>
          <w:b/>
          <w:bCs/>
          <w:lang w:val="fr-FR"/>
        </w:rPr>
      </w:pPr>
      <w:r w:rsidRPr="00A04F40">
        <w:rPr>
          <w:rFonts w:ascii="Arial" w:hAnsi="Arial" w:cs="Arial"/>
          <w:b/>
          <w:bCs/>
          <w:lang w:val="fr-FR"/>
        </w:rPr>
        <w:t>Profilo Durst Group</w:t>
      </w:r>
    </w:p>
    <w:p w14:paraId="79919055" w14:textId="77777777" w:rsidR="007654AE" w:rsidRPr="001F06F3" w:rsidRDefault="007654AE" w:rsidP="007654AE">
      <w:pPr>
        <w:pStyle w:val="KeinAbsatzformat"/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06F3">
        <w:rPr>
          <w:rFonts w:ascii="Arial" w:hAnsi="Arial" w:cs="Arial"/>
          <w:color w:val="000000" w:themeColor="text1"/>
          <w:sz w:val="20"/>
          <w:szCs w:val="20"/>
          <w:lang w:val="it-IT"/>
        </w:rPr>
        <w:t xml:space="preserve">Con una ricca storia nella tecnologia dell'imaging e della riproduzione, Durst Group ha guidato costantemente le innovazioni nel settore. Con sede a Bressanone, Durst è un'azienda leader nella produzione di tecnologie avanzate per la stampa e la produzione digitale. Il core business dell'azienda ruota attorno alla stampa digitale inkjet, supportata da un ecosistema di inchiostri, software e servizi. </w:t>
      </w:r>
      <w:r w:rsidRPr="001F06F3">
        <w:rPr>
          <w:rFonts w:ascii="Arial" w:hAnsi="Arial" w:cs="Arial"/>
          <w:color w:val="000000" w:themeColor="text1"/>
          <w:sz w:val="20"/>
          <w:szCs w:val="20"/>
        </w:rPr>
        <w:t>Durst Group offre soluzioni complete nei seguenti settori:</w:t>
      </w:r>
    </w:p>
    <w:p w14:paraId="605AFC72" w14:textId="77777777" w:rsidR="007654AE" w:rsidRPr="001F06F3" w:rsidRDefault="007654AE" w:rsidP="007654AE">
      <w:pPr>
        <w:pStyle w:val="KeinAbsatzforma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  <w:lang w:val="it-IT"/>
        </w:rPr>
      </w:pPr>
      <w:r w:rsidRPr="001F06F3">
        <w:rPr>
          <w:rFonts w:ascii="Arial" w:hAnsi="Arial" w:cs="Arial"/>
          <w:color w:val="000000" w:themeColor="text1"/>
          <w:sz w:val="20"/>
          <w:szCs w:val="20"/>
          <w:lang w:val="it-IT"/>
        </w:rPr>
        <w:t>Grafica commerciale: sistemi di stampa per large format printing, textile printing, digital decoration</w:t>
      </w:r>
    </w:p>
    <w:p w14:paraId="1D938D17" w14:textId="77777777" w:rsidR="007654AE" w:rsidRPr="001F06F3" w:rsidRDefault="007654AE" w:rsidP="007654AE">
      <w:pPr>
        <w:pStyle w:val="KeinAbsatzforma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  <w:lang w:val="it-IT"/>
        </w:rPr>
      </w:pPr>
      <w:r w:rsidRPr="001F06F3">
        <w:rPr>
          <w:rFonts w:ascii="Arial" w:hAnsi="Arial" w:cs="Arial"/>
          <w:color w:val="000000" w:themeColor="text1"/>
          <w:sz w:val="20"/>
          <w:szCs w:val="20"/>
          <w:lang w:val="it-IT"/>
        </w:rPr>
        <w:t xml:space="preserve">Soluzioni speciali: sistemi di stampa su ceramica, smalteria digitale, stampa industriale 3D </w:t>
      </w:r>
    </w:p>
    <w:p w14:paraId="40985F81" w14:textId="77777777" w:rsidR="007654AE" w:rsidRPr="001F06F3" w:rsidRDefault="007654AE" w:rsidP="007654AE">
      <w:pPr>
        <w:pStyle w:val="KeinAbsatzforma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  <w:lang w:val="it-IT"/>
        </w:rPr>
      </w:pPr>
      <w:r w:rsidRPr="001F06F3">
        <w:rPr>
          <w:rFonts w:ascii="Arial" w:hAnsi="Arial" w:cs="Arial"/>
          <w:color w:val="000000" w:themeColor="text1"/>
          <w:sz w:val="20"/>
          <w:szCs w:val="20"/>
          <w:lang w:val="it-IT"/>
        </w:rPr>
        <w:t xml:space="preserve">Etichette e imballaggi flessibili: soluzioni di stampa digitale, ibride per etichette e imballaggi speciali </w:t>
      </w:r>
    </w:p>
    <w:p w14:paraId="3094C1E3" w14:textId="77777777" w:rsidR="007654AE" w:rsidRPr="001F06F3" w:rsidRDefault="007654AE" w:rsidP="007654AE">
      <w:pPr>
        <w:pStyle w:val="KeinAbsatzforma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  <w:lang w:val="it-IT"/>
        </w:rPr>
      </w:pPr>
      <w:r w:rsidRPr="001F06F3">
        <w:rPr>
          <w:rFonts w:ascii="Arial" w:hAnsi="Arial" w:cs="Arial"/>
          <w:color w:val="000000" w:themeColor="text1"/>
          <w:sz w:val="20"/>
          <w:szCs w:val="20"/>
          <w:lang w:val="it-IT"/>
        </w:rPr>
        <w:t xml:space="preserve">Nuove attività: ecosistema software, soluzioni di stampa digitale per cartone ondulato e teso, stampa 3D con materia ceramica addittiva, Ricerca e sviluppo di soluzioni AI e controllo qualità dell’immagine con Covision Lab &amp; Covision Media </w:t>
      </w:r>
    </w:p>
    <w:p w14:paraId="55DEFC21" w14:textId="77777777" w:rsidR="007654AE" w:rsidRPr="001F06F3" w:rsidRDefault="007654AE" w:rsidP="007654AE">
      <w:pPr>
        <w:pStyle w:val="KeinAbsatzformat"/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  <w:lang w:val="it-IT"/>
        </w:rPr>
      </w:pPr>
    </w:p>
    <w:p w14:paraId="667B4F95" w14:textId="77777777" w:rsidR="007654AE" w:rsidRPr="001F06F3" w:rsidRDefault="007654AE" w:rsidP="007654AE">
      <w:pPr>
        <w:pStyle w:val="KeinAbsatzformat"/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  <w:lang w:val="it-IT"/>
        </w:rPr>
      </w:pPr>
      <w:r w:rsidRPr="001F06F3">
        <w:rPr>
          <w:rFonts w:ascii="Arial" w:hAnsi="Arial" w:cs="Arial"/>
          <w:color w:val="000000" w:themeColor="text1"/>
          <w:sz w:val="20"/>
          <w:szCs w:val="20"/>
          <w:lang w:val="it-IT"/>
        </w:rPr>
        <w:t xml:space="preserve">Per ulteriori informazioni su Durst Group consultare il sito: </w:t>
      </w:r>
      <w:hyperlink r:id="rId10" w:history="1">
        <w:r w:rsidRPr="001F06F3">
          <w:rPr>
            <w:rStyle w:val="Hyperlink"/>
            <w:rFonts w:ascii="Arial" w:hAnsi="Arial" w:cs="Arial"/>
            <w:sz w:val="20"/>
            <w:szCs w:val="20"/>
            <w:lang w:val="it-IT"/>
          </w:rPr>
          <w:t>www.durst-group.com</w:t>
        </w:r>
      </w:hyperlink>
    </w:p>
    <w:p w14:paraId="23A8FFEA" w14:textId="77777777" w:rsidR="007654AE" w:rsidRPr="001F06F3" w:rsidRDefault="007654AE" w:rsidP="007654AE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1F06F3">
        <w:rPr>
          <w:rFonts w:ascii="Arial" w:hAnsi="Arial" w:cs="Arial"/>
          <w:b/>
          <w:bCs/>
          <w:color w:val="000000" w:themeColor="text1"/>
        </w:rPr>
        <w:t>OUR WORLD IS PRINTED.</w:t>
      </w:r>
    </w:p>
    <w:p w14:paraId="256E865B" w14:textId="77777777" w:rsidR="007654AE" w:rsidRPr="00A04F40" w:rsidRDefault="007654AE" w:rsidP="007654AE">
      <w:pPr>
        <w:pStyle w:val="Grigliamedia21"/>
        <w:spacing w:line="276" w:lineRule="auto"/>
        <w:jc w:val="both"/>
        <w:rPr>
          <w:rFonts w:ascii="Arial" w:hAnsi="Arial" w:cs="Arial"/>
          <w:b/>
          <w:color w:val="000000" w:themeColor="text1"/>
          <w:lang w:val="it-IT"/>
        </w:rPr>
      </w:pPr>
    </w:p>
    <w:tbl>
      <w:tblPr>
        <w:tblpPr w:leftFromText="141" w:rightFromText="141" w:bottomFromText="160" w:vertAnchor="text" w:horzAnchor="margin" w:tblpY="1"/>
        <w:tblW w:w="8145" w:type="pct"/>
        <w:tblLook w:val="01E0" w:firstRow="1" w:lastRow="1" w:firstColumn="1" w:lastColumn="1" w:noHBand="0" w:noVBand="0"/>
      </w:tblPr>
      <w:tblGrid>
        <w:gridCol w:w="6206"/>
        <w:gridCol w:w="6284"/>
        <w:gridCol w:w="3210"/>
      </w:tblGrid>
      <w:tr w:rsidR="007654AE" w:rsidRPr="003448A9" w14:paraId="4164FE06" w14:textId="77777777">
        <w:trPr>
          <w:trHeight w:val="2212"/>
        </w:trPr>
        <w:tc>
          <w:tcPr>
            <w:tcW w:w="1976" w:type="pct"/>
          </w:tcPr>
          <w:p w14:paraId="1C251C70" w14:textId="77777777" w:rsidR="007654AE" w:rsidRPr="00A04F40" w:rsidRDefault="007654AE">
            <w:pPr>
              <w:pStyle w:val="Heading1"/>
              <w:spacing w:before="0" w:after="0"/>
              <w:rPr>
                <w:rFonts w:ascii="Arial" w:hAnsi="Arial" w:cs="Arial"/>
                <w:color w:val="000000"/>
                <w:sz w:val="22"/>
              </w:rPr>
            </w:pPr>
          </w:p>
          <w:p w14:paraId="56C0C42F" w14:textId="77777777" w:rsidR="007654AE" w:rsidRPr="00A04F40" w:rsidRDefault="007654AE">
            <w:pPr>
              <w:spacing w:after="0"/>
              <w:rPr>
                <w:rFonts w:ascii="Arial" w:hAnsi="Arial" w:cs="Arial"/>
              </w:rPr>
            </w:pPr>
          </w:p>
          <w:p w14:paraId="3C333490" w14:textId="77777777" w:rsidR="007654AE" w:rsidRPr="00EF39A7" w:rsidRDefault="007654AE">
            <w:pPr>
              <w:pStyle w:val="Heading1"/>
              <w:spacing w:before="0" w:after="0"/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 w:rsidRPr="00EF39A7">
              <w:rPr>
                <w:rFonts w:ascii="Arial" w:hAnsi="Arial" w:cs="Arial"/>
                <w:b/>
                <w:bCs/>
                <w:color w:val="000000"/>
                <w:sz w:val="22"/>
              </w:rPr>
              <w:t xml:space="preserve">Per la stampa: </w:t>
            </w:r>
          </w:p>
          <w:p w14:paraId="13744AF6" w14:textId="77777777" w:rsidR="007654AE" w:rsidRPr="00EF39A7" w:rsidRDefault="007654AE">
            <w:pPr>
              <w:pStyle w:val="Heading1"/>
              <w:spacing w:before="0" w:after="0"/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 w:rsidRPr="00EF39A7">
              <w:rPr>
                <w:rFonts w:ascii="Arial" w:hAnsi="Arial" w:cs="Arial"/>
                <w:b/>
                <w:bCs/>
                <w:color w:val="000000"/>
                <w:sz w:val="22"/>
              </w:rPr>
              <w:t>PINKOMMUNICATION</w:t>
            </w:r>
          </w:p>
          <w:p w14:paraId="6F6C8041" w14:textId="77777777" w:rsidR="007654AE" w:rsidRPr="00A04F40" w:rsidRDefault="007654AE">
            <w:pPr>
              <w:pStyle w:val="Heading1"/>
              <w:spacing w:before="0" w:after="0"/>
              <w:rPr>
                <w:rFonts w:ascii="Arial" w:hAnsi="Arial" w:cs="Arial"/>
                <w:b/>
                <w:color w:val="000000"/>
                <w:sz w:val="22"/>
              </w:rPr>
            </w:pPr>
            <w:r w:rsidRPr="00A04F40">
              <w:rPr>
                <w:rFonts w:ascii="Arial" w:hAnsi="Arial" w:cs="Arial"/>
                <w:color w:val="000000"/>
                <w:sz w:val="22"/>
              </w:rPr>
              <w:t>Cristina Cortellezzi - Laura Premoli</w:t>
            </w:r>
          </w:p>
          <w:p w14:paraId="308122FE" w14:textId="77777777" w:rsidR="007654AE" w:rsidRPr="00A04F40" w:rsidRDefault="007654AE">
            <w:pPr>
              <w:pStyle w:val="Heading1"/>
              <w:spacing w:before="0" w:after="0"/>
              <w:rPr>
                <w:rFonts w:ascii="Arial" w:hAnsi="Arial" w:cs="Arial"/>
                <w:b/>
                <w:color w:val="000000"/>
                <w:sz w:val="22"/>
              </w:rPr>
            </w:pPr>
            <w:r w:rsidRPr="00A04F40">
              <w:rPr>
                <w:rFonts w:ascii="Arial" w:hAnsi="Arial" w:cs="Arial"/>
                <w:color w:val="000000"/>
                <w:sz w:val="22"/>
              </w:rPr>
              <w:t xml:space="preserve">info@pinkommunication.it  </w:t>
            </w:r>
          </w:p>
          <w:p w14:paraId="65283AF8" w14:textId="77777777" w:rsidR="007654AE" w:rsidRPr="00A04F40" w:rsidRDefault="007654AE">
            <w:pPr>
              <w:pStyle w:val="Heading1"/>
              <w:spacing w:before="0" w:after="0"/>
              <w:rPr>
                <w:rFonts w:ascii="Arial" w:hAnsi="Arial" w:cs="Arial"/>
                <w:color w:val="000000"/>
              </w:rPr>
            </w:pPr>
            <w:hyperlink r:id="rId11" w:history="1">
              <w:r w:rsidRPr="00A04F40">
                <w:rPr>
                  <w:rStyle w:val="Hyperlink"/>
                  <w:rFonts w:ascii="Arial" w:hAnsi="Arial" w:cs="Arial"/>
                  <w:sz w:val="22"/>
                  <w:szCs w:val="22"/>
                </w:rPr>
                <w:t>www.pinkommunication.it</w:t>
              </w:r>
            </w:hyperlink>
            <w:r w:rsidRPr="00A04F40">
              <w:rPr>
                <w:rStyle w:val="Hyperlink"/>
                <w:rFonts w:ascii="Arial" w:hAnsi="Arial" w:cs="Arial"/>
                <w:color w:val="000000"/>
              </w:rPr>
              <w:t xml:space="preserve"> </w:t>
            </w:r>
          </w:p>
          <w:p w14:paraId="536B2DFC" w14:textId="77777777" w:rsidR="007654AE" w:rsidRPr="00A04F40" w:rsidRDefault="007654AE">
            <w:pPr>
              <w:pStyle w:val="Heading1"/>
              <w:spacing w:before="0" w:after="0"/>
              <w:rPr>
                <w:rFonts w:ascii="Arial" w:hAnsi="Arial" w:cs="Arial"/>
                <w:i/>
                <w:color w:val="000000"/>
                <w:sz w:val="22"/>
              </w:rPr>
            </w:pPr>
          </w:p>
        </w:tc>
        <w:tc>
          <w:tcPr>
            <w:tcW w:w="2001" w:type="pct"/>
          </w:tcPr>
          <w:p w14:paraId="51CFF9FB" w14:textId="77777777" w:rsidR="007654AE" w:rsidRPr="00A04F40" w:rsidRDefault="007654AE">
            <w:pPr>
              <w:pStyle w:val="Heading1"/>
              <w:spacing w:before="0" w:after="0"/>
              <w:rPr>
                <w:rFonts w:ascii="Arial" w:hAnsi="Arial" w:cs="Arial"/>
                <w:color w:val="000000"/>
                <w:sz w:val="22"/>
              </w:rPr>
            </w:pPr>
          </w:p>
          <w:p w14:paraId="32B5FF6E" w14:textId="77777777" w:rsidR="007654AE" w:rsidRPr="00A04F40" w:rsidRDefault="007654AE">
            <w:pPr>
              <w:spacing w:after="0"/>
              <w:rPr>
                <w:rFonts w:ascii="Arial" w:hAnsi="Arial" w:cs="Arial"/>
              </w:rPr>
            </w:pPr>
          </w:p>
          <w:p w14:paraId="0B14F25C" w14:textId="77777777" w:rsidR="007654AE" w:rsidRPr="00EF39A7" w:rsidRDefault="007654AE">
            <w:pPr>
              <w:pStyle w:val="Heading1"/>
              <w:spacing w:before="0" w:after="0"/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 w:rsidRPr="00EF39A7">
              <w:rPr>
                <w:rFonts w:ascii="Arial" w:hAnsi="Arial" w:cs="Arial"/>
                <w:b/>
                <w:bCs/>
                <w:color w:val="000000"/>
                <w:sz w:val="22"/>
              </w:rPr>
              <w:t>Per il pubblico:</w:t>
            </w:r>
          </w:p>
          <w:p w14:paraId="3DA26D44" w14:textId="77777777" w:rsidR="007654AE" w:rsidRPr="00EF39A7" w:rsidRDefault="007654AE">
            <w:pPr>
              <w:pStyle w:val="Heading1"/>
              <w:spacing w:before="0" w:after="0"/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 w:rsidRPr="00EF39A7">
              <w:rPr>
                <w:rFonts w:ascii="Arial" w:hAnsi="Arial" w:cs="Arial"/>
                <w:b/>
                <w:bCs/>
                <w:color w:val="000000"/>
                <w:sz w:val="22"/>
              </w:rPr>
              <w:t xml:space="preserve">Durst Group S.p.A. </w:t>
            </w:r>
          </w:p>
          <w:p w14:paraId="1B46AC3D" w14:textId="77777777" w:rsidR="007654AE" w:rsidRPr="00A04F40" w:rsidRDefault="007654AE">
            <w:pPr>
              <w:pStyle w:val="Heading1"/>
              <w:spacing w:before="0" w:after="0"/>
              <w:rPr>
                <w:rFonts w:ascii="Arial" w:hAnsi="Arial" w:cs="Arial"/>
                <w:b/>
                <w:color w:val="000000"/>
                <w:sz w:val="22"/>
              </w:rPr>
            </w:pPr>
            <w:r w:rsidRPr="00A04F40">
              <w:rPr>
                <w:rFonts w:ascii="Arial" w:hAnsi="Arial" w:cs="Arial"/>
                <w:color w:val="000000"/>
                <w:sz w:val="22"/>
              </w:rPr>
              <w:t>Divisione Vendite Italia</w:t>
            </w:r>
          </w:p>
          <w:p w14:paraId="014A4E2C" w14:textId="77777777" w:rsidR="007654AE" w:rsidRPr="00A04F40" w:rsidRDefault="007654AE">
            <w:pPr>
              <w:pStyle w:val="Heading1"/>
              <w:spacing w:before="0" w:after="0"/>
              <w:rPr>
                <w:rFonts w:ascii="Arial" w:hAnsi="Arial" w:cs="Arial"/>
                <w:b/>
                <w:color w:val="000000"/>
                <w:sz w:val="22"/>
              </w:rPr>
            </w:pPr>
            <w:r w:rsidRPr="00A04F40">
              <w:rPr>
                <w:rFonts w:ascii="Arial" w:hAnsi="Arial" w:cs="Arial"/>
                <w:color w:val="000000"/>
                <w:sz w:val="22"/>
              </w:rPr>
              <w:t xml:space="preserve">Tel. +39.0472.810211 </w:t>
            </w:r>
          </w:p>
          <w:p w14:paraId="1AA58F54" w14:textId="77777777" w:rsidR="007654AE" w:rsidRPr="00A04F40" w:rsidRDefault="007654AE">
            <w:pPr>
              <w:pStyle w:val="Heading1"/>
              <w:spacing w:before="0" w:after="0"/>
              <w:rPr>
                <w:rFonts w:ascii="Arial" w:hAnsi="Arial" w:cs="Arial"/>
                <w:b/>
                <w:color w:val="000000"/>
                <w:sz w:val="22"/>
              </w:rPr>
            </w:pPr>
            <w:r w:rsidRPr="00A04F40">
              <w:rPr>
                <w:rFonts w:ascii="Arial" w:hAnsi="Arial" w:cs="Arial"/>
                <w:color w:val="000000"/>
                <w:sz w:val="22"/>
              </w:rPr>
              <w:t xml:space="preserve">dvi@durst-group.com- </w:t>
            </w:r>
            <w:bookmarkStart w:id="0" w:name="_Hlk481587879"/>
          </w:p>
          <w:p w14:paraId="5C785CD6" w14:textId="77777777" w:rsidR="007654AE" w:rsidRPr="00A04F40" w:rsidRDefault="007654AE">
            <w:pPr>
              <w:pStyle w:val="Heading1"/>
              <w:spacing w:before="0"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hyperlink r:id="rId12" w:history="1">
              <w:r w:rsidRPr="00A04F40">
                <w:rPr>
                  <w:rStyle w:val="Hyperlink"/>
                  <w:rFonts w:ascii="Arial" w:hAnsi="Arial" w:cs="Arial"/>
                  <w:sz w:val="22"/>
                  <w:szCs w:val="22"/>
                </w:rPr>
                <w:t>www.durst-group.com</w:t>
              </w:r>
              <w:bookmarkEnd w:id="0"/>
            </w:hyperlink>
          </w:p>
        </w:tc>
        <w:tc>
          <w:tcPr>
            <w:tcW w:w="1022" w:type="pct"/>
          </w:tcPr>
          <w:p w14:paraId="108E627D" w14:textId="77777777" w:rsidR="007654AE" w:rsidRPr="00A04F40" w:rsidRDefault="007654AE">
            <w:pPr>
              <w:pStyle w:val="Heading1"/>
              <w:spacing w:before="0" w:after="0"/>
              <w:rPr>
                <w:rFonts w:ascii="Arial" w:hAnsi="Arial" w:cs="Arial"/>
                <w:color w:val="000000"/>
                <w:sz w:val="22"/>
              </w:rPr>
            </w:pPr>
          </w:p>
        </w:tc>
      </w:tr>
    </w:tbl>
    <w:p w14:paraId="5A71F0E3" w14:textId="77777777" w:rsidR="007654AE" w:rsidRPr="00C5454A" w:rsidRDefault="007654AE" w:rsidP="007654AE">
      <w:pPr>
        <w:jc w:val="both"/>
        <w:rPr>
          <w:rFonts w:ascii="Arial" w:hAnsi="Arial" w:cs="Arial"/>
        </w:rPr>
      </w:pPr>
    </w:p>
    <w:p w14:paraId="3D11D75E" w14:textId="77777777" w:rsidR="007654AE" w:rsidRDefault="007654AE" w:rsidP="00A2689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sectPr w:rsidR="007654AE">
      <w:head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3F9CF" w14:textId="77777777" w:rsidR="00BD442E" w:rsidRDefault="00BD442E" w:rsidP="00643A4C">
      <w:pPr>
        <w:spacing w:after="0" w:line="240" w:lineRule="auto"/>
      </w:pPr>
      <w:r>
        <w:separator/>
      </w:r>
    </w:p>
  </w:endnote>
  <w:endnote w:type="continuationSeparator" w:id="0">
    <w:p w14:paraId="3CB51CCE" w14:textId="77777777" w:rsidR="00BD442E" w:rsidRDefault="00BD442E" w:rsidP="00643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Times-Roman">
    <w:altName w:val="Times New Roman"/>
    <w:charset w:val="4D"/>
    <w:family w:val="auto"/>
    <w:pitch w:val="default"/>
    <w:sig w:usb0="00000003" w:usb1="00000000" w:usb2="00000000" w:usb3="00000000" w:csb0="00000001" w:csb1="00000000"/>
  </w:font>
  <w:font w:name="RotisSemiSans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76D57" w14:textId="77777777" w:rsidR="00BD442E" w:rsidRDefault="00BD442E" w:rsidP="00643A4C">
      <w:pPr>
        <w:spacing w:after="0" w:line="240" w:lineRule="auto"/>
      </w:pPr>
      <w:r>
        <w:separator/>
      </w:r>
    </w:p>
  </w:footnote>
  <w:footnote w:type="continuationSeparator" w:id="0">
    <w:p w14:paraId="5DC1DD4D" w14:textId="77777777" w:rsidR="00BD442E" w:rsidRDefault="00BD442E" w:rsidP="00643A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BCF13" w14:textId="028E27FF" w:rsidR="00643A4C" w:rsidRDefault="00643A4C">
    <w:pPr>
      <w:pStyle w:val="Header"/>
    </w:pPr>
    <w:r>
      <w:rPr>
        <w:rFonts w:ascii="RotisSemiSans" w:hAnsi="RotisSemiSans"/>
        <w:noProof/>
        <w:sz w:val="18"/>
        <w:szCs w:val="18"/>
      </w:rPr>
      <w:drawing>
        <wp:anchor distT="0" distB="0" distL="114300" distR="114300" simplePos="0" relativeHeight="251658240" behindDoc="0" locked="0" layoutInCell="1" allowOverlap="0" wp14:anchorId="35C31A79" wp14:editId="65D836F8">
          <wp:simplePos x="0" y="0"/>
          <wp:positionH relativeFrom="margin">
            <wp:posOffset>5231958</wp:posOffset>
          </wp:positionH>
          <wp:positionV relativeFrom="paragraph">
            <wp:posOffset>64549</wp:posOffset>
          </wp:positionV>
          <wp:extent cx="862330" cy="646430"/>
          <wp:effectExtent l="0" t="0" r="0" b="1270"/>
          <wp:wrapSquare wrapText="bothSides"/>
          <wp:docPr id="119811718" name="Immagine 119811718">
            <a:extLst xmlns:a="http://schemas.openxmlformats.org/drawingml/2006/main">
              <a:ext uri="{FF2B5EF4-FFF2-40B4-BE49-F238E27FC236}">
                <a16:creationId xmlns:a16="http://schemas.microsoft.com/office/drawing/2014/main" id="{8FC7C641-26AE-450C-9A1E-D505CF1AA8E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ief-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62330" cy="646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B87C41E" w14:textId="3DB31129" w:rsidR="00643A4C" w:rsidRDefault="00643A4C">
    <w:pPr>
      <w:pStyle w:val="Header"/>
    </w:pPr>
  </w:p>
  <w:p w14:paraId="69A7B6D6" w14:textId="77777777" w:rsidR="00643A4C" w:rsidRDefault="00643A4C">
    <w:pPr>
      <w:pStyle w:val="Header"/>
    </w:pPr>
  </w:p>
  <w:p w14:paraId="3642A728" w14:textId="798F1E66" w:rsidR="00643A4C" w:rsidRDefault="00643A4C">
    <w:pPr>
      <w:pStyle w:val="Header"/>
    </w:pPr>
  </w:p>
  <w:p w14:paraId="0C6C4959" w14:textId="77777777" w:rsidR="00643A4C" w:rsidRDefault="00643A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1B65FF"/>
    <w:multiLevelType w:val="hybridMultilevel"/>
    <w:tmpl w:val="8CC6F1B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DF65DF"/>
    <w:multiLevelType w:val="hybridMultilevel"/>
    <w:tmpl w:val="BD20F9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520697">
    <w:abstractNumId w:val="0"/>
  </w:num>
  <w:num w:numId="2" w16cid:durableId="3760467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D70"/>
    <w:rsid w:val="00021724"/>
    <w:rsid w:val="0004478E"/>
    <w:rsid w:val="000455FB"/>
    <w:rsid w:val="00050FD4"/>
    <w:rsid w:val="000544E7"/>
    <w:rsid w:val="00054800"/>
    <w:rsid w:val="00055AA9"/>
    <w:rsid w:val="000606F5"/>
    <w:rsid w:val="00077A6A"/>
    <w:rsid w:val="000816F9"/>
    <w:rsid w:val="00091B72"/>
    <w:rsid w:val="00092517"/>
    <w:rsid w:val="000939CF"/>
    <w:rsid w:val="00096658"/>
    <w:rsid w:val="000C5212"/>
    <w:rsid w:val="000D1B03"/>
    <w:rsid w:val="000D5664"/>
    <w:rsid w:val="000E6D9D"/>
    <w:rsid w:val="000F27BE"/>
    <w:rsid w:val="0010057E"/>
    <w:rsid w:val="0010719D"/>
    <w:rsid w:val="001121D4"/>
    <w:rsid w:val="00120D5F"/>
    <w:rsid w:val="00131542"/>
    <w:rsid w:val="00146499"/>
    <w:rsid w:val="001546B1"/>
    <w:rsid w:val="00155FED"/>
    <w:rsid w:val="00191D73"/>
    <w:rsid w:val="001A005E"/>
    <w:rsid w:val="001A2B0C"/>
    <w:rsid w:val="001B71F2"/>
    <w:rsid w:val="001B7D12"/>
    <w:rsid w:val="001D300E"/>
    <w:rsid w:val="001D5C31"/>
    <w:rsid w:val="001E5425"/>
    <w:rsid w:val="001E6BF1"/>
    <w:rsid w:val="00207D89"/>
    <w:rsid w:val="0021100A"/>
    <w:rsid w:val="002129DB"/>
    <w:rsid w:val="00215F95"/>
    <w:rsid w:val="00217AA2"/>
    <w:rsid w:val="002556F9"/>
    <w:rsid w:val="00260EE1"/>
    <w:rsid w:val="00262A36"/>
    <w:rsid w:val="00280117"/>
    <w:rsid w:val="00291280"/>
    <w:rsid w:val="002927F2"/>
    <w:rsid w:val="00295309"/>
    <w:rsid w:val="002A3C89"/>
    <w:rsid w:val="002A47EB"/>
    <w:rsid w:val="002B1ADE"/>
    <w:rsid w:val="002B2B68"/>
    <w:rsid w:val="002C0F89"/>
    <w:rsid w:val="002C67A3"/>
    <w:rsid w:val="002D5848"/>
    <w:rsid w:val="002E5ECF"/>
    <w:rsid w:val="002F2D94"/>
    <w:rsid w:val="002F7AB9"/>
    <w:rsid w:val="00323A98"/>
    <w:rsid w:val="003425C2"/>
    <w:rsid w:val="0035022D"/>
    <w:rsid w:val="00350FE7"/>
    <w:rsid w:val="00356372"/>
    <w:rsid w:val="00363F1C"/>
    <w:rsid w:val="003840E0"/>
    <w:rsid w:val="00385FE4"/>
    <w:rsid w:val="003A49B1"/>
    <w:rsid w:val="003A7D11"/>
    <w:rsid w:val="003B348E"/>
    <w:rsid w:val="003B6F2B"/>
    <w:rsid w:val="003C28BC"/>
    <w:rsid w:val="003F011A"/>
    <w:rsid w:val="00400CE3"/>
    <w:rsid w:val="004028ED"/>
    <w:rsid w:val="004133E8"/>
    <w:rsid w:val="00414299"/>
    <w:rsid w:val="004150B6"/>
    <w:rsid w:val="00421343"/>
    <w:rsid w:val="00423B83"/>
    <w:rsid w:val="00441C8A"/>
    <w:rsid w:val="0044335A"/>
    <w:rsid w:val="00450BC4"/>
    <w:rsid w:val="00453D27"/>
    <w:rsid w:val="00457527"/>
    <w:rsid w:val="00463F30"/>
    <w:rsid w:val="00482487"/>
    <w:rsid w:val="00494BBB"/>
    <w:rsid w:val="004C4564"/>
    <w:rsid w:val="004D4B26"/>
    <w:rsid w:val="004D5590"/>
    <w:rsid w:val="004E6F34"/>
    <w:rsid w:val="004F3512"/>
    <w:rsid w:val="004F5406"/>
    <w:rsid w:val="004F5D47"/>
    <w:rsid w:val="004F6A50"/>
    <w:rsid w:val="0051180D"/>
    <w:rsid w:val="00515333"/>
    <w:rsid w:val="0051770E"/>
    <w:rsid w:val="00534070"/>
    <w:rsid w:val="00540BCC"/>
    <w:rsid w:val="00545FD2"/>
    <w:rsid w:val="00565CC7"/>
    <w:rsid w:val="005755FA"/>
    <w:rsid w:val="00580651"/>
    <w:rsid w:val="00582482"/>
    <w:rsid w:val="00596472"/>
    <w:rsid w:val="005A04FA"/>
    <w:rsid w:val="005A10E9"/>
    <w:rsid w:val="005D1720"/>
    <w:rsid w:val="005F2D03"/>
    <w:rsid w:val="005F3FE6"/>
    <w:rsid w:val="005F50F6"/>
    <w:rsid w:val="00615853"/>
    <w:rsid w:val="00620187"/>
    <w:rsid w:val="00634ED4"/>
    <w:rsid w:val="00643A4C"/>
    <w:rsid w:val="006456EA"/>
    <w:rsid w:val="006461F6"/>
    <w:rsid w:val="00651C6C"/>
    <w:rsid w:val="006708FA"/>
    <w:rsid w:val="00680886"/>
    <w:rsid w:val="006811D7"/>
    <w:rsid w:val="00685C94"/>
    <w:rsid w:val="0069079E"/>
    <w:rsid w:val="00695302"/>
    <w:rsid w:val="00696725"/>
    <w:rsid w:val="006B756E"/>
    <w:rsid w:val="006D3A8C"/>
    <w:rsid w:val="006D47F2"/>
    <w:rsid w:val="006D5C7F"/>
    <w:rsid w:val="006E6B52"/>
    <w:rsid w:val="006E75BF"/>
    <w:rsid w:val="006F25C0"/>
    <w:rsid w:val="006F4B67"/>
    <w:rsid w:val="0070049F"/>
    <w:rsid w:val="00707582"/>
    <w:rsid w:val="00715FEB"/>
    <w:rsid w:val="00724D59"/>
    <w:rsid w:val="00731D37"/>
    <w:rsid w:val="00742990"/>
    <w:rsid w:val="007521FF"/>
    <w:rsid w:val="00752BFC"/>
    <w:rsid w:val="007654AE"/>
    <w:rsid w:val="00772AF8"/>
    <w:rsid w:val="00775031"/>
    <w:rsid w:val="0078210D"/>
    <w:rsid w:val="00796610"/>
    <w:rsid w:val="007A4F9E"/>
    <w:rsid w:val="007D4237"/>
    <w:rsid w:val="007E07AB"/>
    <w:rsid w:val="007E4521"/>
    <w:rsid w:val="00803EE6"/>
    <w:rsid w:val="008108F3"/>
    <w:rsid w:val="00836869"/>
    <w:rsid w:val="0084057A"/>
    <w:rsid w:val="008419BF"/>
    <w:rsid w:val="00841C44"/>
    <w:rsid w:val="008420DC"/>
    <w:rsid w:val="0084722B"/>
    <w:rsid w:val="0084744D"/>
    <w:rsid w:val="00860D54"/>
    <w:rsid w:val="00862BDB"/>
    <w:rsid w:val="00872469"/>
    <w:rsid w:val="00890DFF"/>
    <w:rsid w:val="00890F7D"/>
    <w:rsid w:val="00895A10"/>
    <w:rsid w:val="008A40A4"/>
    <w:rsid w:val="008C31D0"/>
    <w:rsid w:val="008D2BF7"/>
    <w:rsid w:val="008D3B6F"/>
    <w:rsid w:val="008F02BF"/>
    <w:rsid w:val="008F3D2D"/>
    <w:rsid w:val="00900E1F"/>
    <w:rsid w:val="00902023"/>
    <w:rsid w:val="00905EB3"/>
    <w:rsid w:val="00915198"/>
    <w:rsid w:val="0091602B"/>
    <w:rsid w:val="00925CFC"/>
    <w:rsid w:val="00941140"/>
    <w:rsid w:val="009472DA"/>
    <w:rsid w:val="00956D8A"/>
    <w:rsid w:val="0098401D"/>
    <w:rsid w:val="00987C88"/>
    <w:rsid w:val="0099051B"/>
    <w:rsid w:val="00990F05"/>
    <w:rsid w:val="009931C2"/>
    <w:rsid w:val="009963CD"/>
    <w:rsid w:val="009976C4"/>
    <w:rsid w:val="009B1EB6"/>
    <w:rsid w:val="009E7383"/>
    <w:rsid w:val="009F6056"/>
    <w:rsid w:val="00A00B1C"/>
    <w:rsid w:val="00A26896"/>
    <w:rsid w:val="00A31F67"/>
    <w:rsid w:val="00A37084"/>
    <w:rsid w:val="00A45A56"/>
    <w:rsid w:val="00A55CF9"/>
    <w:rsid w:val="00A56C50"/>
    <w:rsid w:val="00A67C4F"/>
    <w:rsid w:val="00A856A5"/>
    <w:rsid w:val="00A927F4"/>
    <w:rsid w:val="00AA4752"/>
    <w:rsid w:val="00AB1D9D"/>
    <w:rsid w:val="00AE48C6"/>
    <w:rsid w:val="00B05E6C"/>
    <w:rsid w:val="00B11406"/>
    <w:rsid w:val="00B1151F"/>
    <w:rsid w:val="00B20BB4"/>
    <w:rsid w:val="00B238D4"/>
    <w:rsid w:val="00B32B19"/>
    <w:rsid w:val="00B341A9"/>
    <w:rsid w:val="00B41DBC"/>
    <w:rsid w:val="00B43C8E"/>
    <w:rsid w:val="00B53DCC"/>
    <w:rsid w:val="00B619CC"/>
    <w:rsid w:val="00B64603"/>
    <w:rsid w:val="00B731AE"/>
    <w:rsid w:val="00B97F6B"/>
    <w:rsid w:val="00BB3E49"/>
    <w:rsid w:val="00BB47B4"/>
    <w:rsid w:val="00BC212C"/>
    <w:rsid w:val="00BC2D79"/>
    <w:rsid w:val="00BD190F"/>
    <w:rsid w:val="00BD442E"/>
    <w:rsid w:val="00BD5830"/>
    <w:rsid w:val="00C033DD"/>
    <w:rsid w:val="00C05984"/>
    <w:rsid w:val="00C06705"/>
    <w:rsid w:val="00C14594"/>
    <w:rsid w:val="00C20A71"/>
    <w:rsid w:val="00C25030"/>
    <w:rsid w:val="00C27014"/>
    <w:rsid w:val="00C333C3"/>
    <w:rsid w:val="00C33A7E"/>
    <w:rsid w:val="00C45478"/>
    <w:rsid w:val="00C5106B"/>
    <w:rsid w:val="00C57760"/>
    <w:rsid w:val="00C61104"/>
    <w:rsid w:val="00C624AE"/>
    <w:rsid w:val="00C83C7C"/>
    <w:rsid w:val="00C85C03"/>
    <w:rsid w:val="00C86845"/>
    <w:rsid w:val="00C91EC3"/>
    <w:rsid w:val="00C92F62"/>
    <w:rsid w:val="00C9499C"/>
    <w:rsid w:val="00CA4744"/>
    <w:rsid w:val="00CA5962"/>
    <w:rsid w:val="00CB78D2"/>
    <w:rsid w:val="00CC6DF4"/>
    <w:rsid w:val="00CD1386"/>
    <w:rsid w:val="00CD77F6"/>
    <w:rsid w:val="00CE04CF"/>
    <w:rsid w:val="00CE2A83"/>
    <w:rsid w:val="00CE6B3D"/>
    <w:rsid w:val="00CF4056"/>
    <w:rsid w:val="00CF51BB"/>
    <w:rsid w:val="00CF751D"/>
    <w:rsid w:val="00D064F1"/>
    <w:rsid w:val="00D0658C"/>
    <w:rsid w:val="00D06CF4"/>
    <w:rsid w:val="00D10983"/>
    <w:rsid w:val="00D12F29"/>
    <w:rsid w:val="00D13EAE"/>
    <w:rsid w:val="00D140C2"/>
    <w:rsid w:val="00D3687F"/>
    <w:rsid w:val="00D4232E"/>
    <w:rsid w:val="00D462F8"/>
    <w:rsid w:val="00D56D70"/>
    <w:rsid w:val="00D762F6"/>
    <w:rsid w:val="00D85213"/>
    <w:rsid w:val="00D943D9"/>
    <w:rsid w:val="00DA714B"/>
    <w:rsid w:val="00DB761C"/>
    <w:rsid w:val="00DC1C57"/>
    <w:rsid w:val="00E2773A"/>
    <w:rsid w:val="00E32D41"/>
    <w:rsid w:val="00E54856"/>
    <w:rsid w:val="00E5720C"/>
    <w:rsid w:val="00E623C3"/>
    <w:rsid w:val="00E62898"/>
    <w:rsid w:val="00E770BB"/>
    <w:rsid w:val="00E86719"/>
    <w:rsid w:val="00EB4DD0"/>
    <w:rsid w:val="00EC0365"/>
    <w:rsid w:val="00EC3393"/>
    <w:rsid w:val="00EC4B2D"/>
    <w:rsid w:val="00EC6058"/>
    <w:rsid w:val="00F17B9D"/>
    <w:rsid w:val="00F367A2"/>
    <w:rsid w:val="00F40D5F"/>
    <w:rsid w:val="00F41258"/>
    <w:rsid w:val="00F428B8"/>
    <w:rsid w:val="00F445BC"/>
    <w:rsid w:val="00F523CD"/>
    <w:rsid w:val="00F76611"/>
    <w:rsid w:val="00F81BF7"/>
    <w:rsid w:val="00F8623B"/>
    <w:rsid w:val="00F9650D"/>
    <w:rsid w:val="00FC6877"/>
    <w:rsid w:val="00FE40E6"/>
    <w:rsid w:val="00FE69DF"/>
    <w:rsid w:val="00FF3260"/>
    <w:rsid w:val="00FF3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5BC3C3"/>
  <w15:chartTrackingRefBased/>
  <w15:docId w15:val="{58BE29DB-F42F-4B31-8873-12EF4E4BC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D56D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6D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6D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6D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6D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6D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6D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6D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6D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D56D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6D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6D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6D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6D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6D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6D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6D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6D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6D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6D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6D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6D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6D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6D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6D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6D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D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D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6D70"/>
    <w:rPr>
      <w:b/>
      <w:bCs/>
      <w:smallCaps/>
      <w:color w:val="0F4761" w:themeColor="accent1" w:themeShade="BF"/>
      <w:spacing w:val="5"/>
    </w:rPr>
  </w:style>
  <w:style w:type="paragraph" w:customStyle="1" w:styleId="pdq2pgselectionanchorcontainer">
    <w:name w:val="pdq2pg_selectionanchorcontainer"/>
    <w:basedOn w:val="Normal"/>
    <w:rsid w:val="003A7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Strong">
    <w:name w:val="Strong"/>
    <w:basedOn w:val="DefaultParagraphFont"/>
    <w:uiPriority w:val="22"/>
    <w:qFormat/>
    <w:rsid w:val="003A7D11"/>
    <w:rPr>
      <w:b/>
      <w:bCs/>
    </w:rPr>
  </w:style>
  <w:style w:type="paragraph" w:styleId="NormalWeb">
    <w:name w:val="Normal (Web)"/>
    <w:basedOn w:val="Normal"/>
    <w:uiPriority w:val="99"/>
    <w:unhideWhenUsed/>
    <w:rsid w:val="003A7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mphasis">
    <w:name w:val="Emphasis"/>
    <w:basedOn w:val="DefaultParagraphFont"/>
    <w:uiPriority w:val="20"/>
    <w:qFormat/>
    <w:rsid w:val="003A7D1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643A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3A4C"/>
  </w:style>
  <w:style w:type="paragraph" w:styleId="Footer">
    <w:name w:val="footer"/>
    <w:basedOn w:val="Normal"/>
    <w:link w:val="FooterChar"/>
    <w:uiPriority w:val="99"/>
    <w:unhideWhenUsed/>
    <w:rsid w:val="00643A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3A4C"/>
  </w:style>
  <w:style w:type="character" w:styleId="Hyperlink">
    <w:name w:val="Hyperlink"/>
    <w:basedOn w:val="DefaultParagraphFont"/>
    <w:uiPriority w:val="99"/>
    <w:unhideWhenUsed/>
    <w:rsid w:val="007654AE"/>
    <w:rPr>
      <w:color w:val="467886" w:themeColor="hyperlink"/>
      <w:u w:val="single"/>
    </w:rPr>
  </w:style>
  <w:style w:type="paragraph" w:customStyle="1" w:styleId="Grigliamedia21">
    <w:name w:val="Griglia media 21"/>
    <w:uiPriority w:val="1"/>
    <w:qFormat/>
    <w:rsid w:val="007654AE"/>
    <w:pPr>
      <w:snapToGrid w:val="0"/>
      <w:spacing w:after="0" w:line="240" w:lineRule="auto"/>
    </w:pPr>
    <w:rPr>
      <w:rFonts w:ascii="Calibri" w:eastAsia="Batang" w:hAnsi="Calibri" w:cs="Calibri"/>
      <w:kern w:val="0"/>
      <w:sz w:val="22"/>
      <w:szCs w:val="22"/>
      <w:lang w:val="de-DE" w:eastAsia="ko-KR"/>
      <w14:ligatures w14:val="none"/>
    </w:rPr>
  </w:style>
  <w:style w:type="paragraph" w:customStyle="1" w:styleId="KeinAbsatzformat">
    <w:name w:val="[Kein Absatzformat]"/>
    <w:rsid w:val="007654A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  <w:kern w:val="0"/>
      <w:lang w:val="de-DE"/>
      <w14:ligatures w14:val="none"/>
    </w:rPr>
  </w:style>
  <w:style w:type="paragraph" w:styleId="Revision">
    <w:name w:val="Revision"/>
    <w:hidden/>
    <w:uiPriority w:val="99"/>
    <w:semiHidden/>
    <w:rsid w:val="00B115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durst-group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pinkommunication.it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durst-group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1B9F167B63154BB38C68147F0E14CC" ma:contentTypeVersion="13" ma:contentTypeDescription="Creare un nuovo documento." ma:contentTypeScope="" ma:versionID="80e2190a343dfa7b43f624713f3c9e4a">
  <xsd:schema xmlns:xsd="http://www.w3.org/2001/XMLSchema" xmlns:xs="http://www.w3.org/2001/XMLSchema" xmlns:p="http://schemas.microsoft.com/office/2006/metadata/properties" xmlns:ns2="fb27ecd4-5280-462a-a89c-7f0d92e94118" xmlns:ns3="854ffd6a-c44b-4b81-94aa-8749a7bcfc60" targetNamespace="http://schemas.microsoft.com/office/2006/metadata/properties" ma:root="true" ma:fieldsID="6dd6787aebfd1e57ee7287ea77fdee3c" ns2:_="" ns3:_="">
    <xsd:import namespace="fb27ecd4-5280-462a-a89c-7f0d92e94118"/>
    <xsd:import namespace="854ffd6a-c44b-4b81-94aa-8749a7bcfc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27ecd4-5280-462a-a89c-7f0d92e941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09d4d31d-651f-46c1-863d-2f28ac2956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ffd6a-c44b-4b81-94aa-8749a7bcfc6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58ae837-7394-453f-8102-842fc45c48f6}" ma:internalName="TaxCatchAll" ma:showField="CatchAllData" ma:web="854ffd6a-c44b-4b81-94aa-8749a7bcf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4ffd6a-c44b-4b81-94aa-8749a7bcfc60" xsi:nil="true"/>
    <lcf76f155ced4ddcb4097134ff3c332f xmlns="fb27ecd4-5280-462a-a89c-7f0d92e9411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4CFE50-3423-4F90-8485-EABD46511A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27ecd4-5280-462a-a89c-7f0d92e94118"/>
    <ds:schemaRef ds:uri="854ffd6a-c44b-4b81-94aa-8749a7bcfc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5F71DB-337A-4EA2-8E48-B35F2DFE16EF}">
  <ds:schemaRefs>
    <ds:schemaRef ds:uri="http://schemas.microsoft.com/office/2006/metadata/properties"/>
    <ds:schemaRef ds:uri="http://schemas.microsoft.com/office/infopath/2007/PartnerControls"/>
    <ds:schemaRef ds:uri="854ffd6a-c44b-4b81-94aa-8749a7bcfc60"/>
    <ds:schemaRef ds:uri="fb27ecd4-5280-462a-a89c-7f0d92e94118"/>
  </ds:schemaRefs>
</ds:datastoreItem>
</file>

<file path=customXml/itemProps3.xml><?xml version="1.0" encoding="utf-8"?>
<ds:datastoreItem xmlns:ds="http://schemas.openxmlformats.org/officeDocument/2006/customXml" ds:itemID="{DC6866A7-06B0-44D9-B0FB-BC2FAFA31E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Premoli</dc:creator>
  <cp:keywords/>
  <dc:description/>
  <cp:lastModifiedBy>Laura Premoli</cp:lastModifiedBy>
  <cp:revision>119</cp:revision>
  <dcterms:created xsi:type="dcterms:W3CDTF">2026-07-06T22:05:00Z</dcterms:created>
  <dcterms:modified xsi:type="dcterms:W3CDTF">2026-09-11T11:12:00Z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0x010100461B9F167B63154BB38C68147F0E14CC</vt:lpwstr>
  </property>
  <property fmtid="{D5CDD505-2E9C-101B-9397-08002B2CF9AE}" pid="3" name="MediaServiceImageTags">
    <vt:lpwstr/>
  </property>
</Properties>
</file>